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4F23" w14:textId="77777777" w:rsidR="00F05319" w:rsidRDefault="00234D9A">
      <w:pPr>
        <w:ind w:right="-1"/>
      </w:pPr>
      <w:r>
        <w:rPr>
          <w:noProof/>
        </w:rPr>
        <w:drawing>
          <wp:anchor distT="0" distB="0" distL="114300" distR="114300" simplePos="0" relativeHeight="251704320" behindDoc="0" locked="0" layoutInCell="1" allowOverlap="1" wp14:anchorId="5AAF24FA" wp14:editId="0C2A7D50">
            <wp:simplePos x="0" y="0"/>
            <wp:positionH relativeFrom="column">
              <wp:posOffset>-82550</wp:posOffset>
            </wp:positionH>
            <wp:positionV relativeFrom="paragraph">
              <wp:posOffset>2917825</wp:posOffset>
            </wp:positionV>
            <wp:extent cx="4314825" cy="1943100"/>
            <wp:effectExtent l="0" t="0" r="0" b="0"/>
            <wp:wrapNone/>
            <wp:docPr id="67" name="Billede 67" descr="https://docs.google.com/drawings/d/ses35uW6BEoVUkLNWyyOt5w/image?w=453&amp;h=204&amp;rev=26&amp;ac=1&amp;parent=1h5_944uqIN_5g2lvKIBHYdb9eNvBfkQs9CsuAh_38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es35uW6BEoVUkLNWyyOt5w/image?w=453&amp;h=204&amp;rev=26&amp;ac=1&amp;parent=1h5_944uqIN_5g2lvKIBHYdb9eNvBfkQs9CsuAh_38w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14654FD5" wp14:editId="0DB45860">
            <wp:simplePos x="0" y="0"/>
            <wp:positionH relativeFrom="column">
              <wp:posOffset>-62230</wp:posOffset>
            </wp:positionH>
            <wp:positionV relativeFrom="paragraph">
              <wp:posOffset>-758190</wp:posOffset>
            </wp:positionV>
            <wp:extent cx="3905250" cy="3695700"/>
            <wp:effectExtent l="0" t="0" r="0" b="0"/>
            <wp:wrapNone/>
            <wp:docPr id="66" name="Billede 66" descr="https://docs.google.com/drawings/d/sUyJgtABjt2GbUUUqjQ6Lcg/image?w=410&amp;h=388&amp;rev=165&amp;ac=1&amp;parent=1h5_944uqIN_5g2lvKIBHYdb9eNvBfkQs9CsuAh_38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UyJgtABjt2GbUUUqjQ6Lcg/image?w=410&amp;h=388&amp;rev=165&amp;ac=1&amp;parent=1h5_944uqIN_5g2lvKIBHYdb9eNvBfkQs9CsuAh_38w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989DFEF" w14:textId="77777777" w:rsidR="00F05319" w:rsidRPr="006E69CA" w:rsidRDefault="00234D9A">
      <w:pPr>
        <w:ind w:right="-1"/>
        <w:rPr>
          <w:b/>
        </w:rPr>
      </w:pPr>
      <w:r w:rsidRPr="006E69CA">
        <w:rPr>
          <w:b/>
        </w:rPr>
        <w:lastRenderedPageBreak/>
        <w:t>Vejledning i begrebs- og datamodellering</w:t>
      </w:r>
    </w:p>
    <w:p w14:paraId="1960B529" w14:textId="586DDD26" w:rsidR="00F05319" w:rsidRDefault="00234D9A">
      <w:pPr>
        <w:ind w:right="-1"/>
      </w:pPr>
      <w:r>
        <w:t xml:space="preserve">Seneste opdateringsdato: </w:t>
      </w:r>
      <w:r w:rsidR="006E69CA">
        <w:t>30</w:t>
      </w:r>
      <w:r>
        <w:t xml:space="preserve">. </w:t>
      </w:r>
      <w:r w:rsidR="006E69CA">
        <w:t>juli</w:t>
      </w:r>
      <w:r>
        <w:t xml:space="preserve"> 2019</w:t>
      </w:r>
    </w:p>
    <w:p w14:paraId="2E129780" w14:textId="77777777" w:rsidR="00F05319" w:rsidRDefault="00234D9A">
      <w:pPr>
        <w:ind w:right="-1"/>
      </w:pPr>
      <w:r>
        <w:t>Denne vejledning passer til version 2.0.0 af de Fællesoffentlige regler for begrebs- og datamodellering i den forstand at information fra vejledningen til version 1.0.0 af modelreglerne der var i modstrid med version 2.0.0 er opdateret.</w:t>
      </w:r>
      <w:r>
        <w:br/>
        <w:t>En vejledning der er fuldt tilpasset til version 2.0.0 af modelreglerne og de aftaler der blev lavet under arbejdet med opdatering af modelreglerne er under udarbejdelse og forventes færdig senere på året.</w:t>
      </w:r>
    </w:p>
    <w:p w14:paraId="1A4AC66B" w14:textId="77777777" w:rsidR="00F05319" w:rsidRDefault="00F05319">
      <w:pPr>
        <w:ind w:right="-1"/>
      </w:pPr>
    </w:p>
    <w:p w14:paraId="41AAC433" w14:textId="77777777" w:rsidR="00F05319" w:rsidRDefault="00234D9A">
      <w:pPr>
        <w:ind w:right="-1"/>
      </w:pPr>
      <w:r>
        <w:br w:type="page"/>
      </w:r>
    </w:p>
    <w:p w14:paraId="4F359D63" w14:textId="77777777" w:rsidR="00F05319" w:rsidRDefault="00234D9A" w:rsidP="00234D9A">
      <w:pPr>
        <w:ind w:right="-1"/>
        <w:rPr>
          <w:rFonts w:ascii="Calibri" w:eastAsia="Calibri" w:hAnsi="Calibri" w:cs="Calibri"/>
        </w:rPr>
      </w:pPr>
      <w:r>
        <w:rPr>
          <w:rFonts w:ascii="Arial" w:eastAsia="Arial" w:hAnsi="Arial" w:cs="Arial"/>
          <w:b/>
          <w:sz w:val="40"/>
          <w:szCs w:val="40"/>
        </w:rPr>
        <w:lastRenderedPageBreak/>
        <w:t>Indholdsfortegnelse</w:t>
      </w:r>
    </w:p>
    <w:sdt>
      <w:sdtPr>
        <w:id w:val="2020503980"/>
        <w:docPartObj>
          <w:docPartGallery w:val="Table of Contents"/>
          <w:docPartUnique/>
        </w:docPartObj>
      </w:sdtPr>
      <w:sdtEndPr/>
      <w:sdtContent>
        <w:p w14:paraId="56E3B608" w14:textId="70731786" w:rsidR="00234D9A" w:rsidRDefault="00234D9A">
          <w:pPr>
            <w:pStyle w:val="Indholdsfortegnelse1"/>
            <w:tabs>
              <w:tab w:val="right" w:leader="dot" w:pos="9489"/>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5384370" w:history="1">
            <w:r w:rsidRPr="00B476F8">
              <w:rPr>
                <w:rStyle w:val="Hyperlink"/>
                <w:noProof/>
              </w:rPr>
              <w:t>Indledning</w:t>
            </w:r>
            <w:r>
              <w:rPr>
                <w:noProof/>
                <w:webHidden/>
              </w:rPr>
              <w:tab/>
            </w:r>
            <w:r>
              <w:rPr>
                <w:noProof/>
                <w:webHidden/>
              </w:rPr>
              <w:fldChar w:fldCharType="begin"/>
            </w:r>
            <w:r>
              <w:rPr>
                <w:noProof/>
                <w:webHidden/>
              </w:rPr>
              <w:instrText xml:space="preserve"> PAGEREF _Toc15384370 \h </w:instrText>
            </w:r>
            <w:r>
              <w:rPr>
                <w:noProof/>
                <w:webHidden/>
              </w:rPr>
            </w:r>
            <w:r>
              <w:rPr>
                <w:noProof/>
                <w:webHidden/>
              </w:rPr>
              <w:fldChar w:fldCharType="separate"/>
            </w:r>
            <w:r w:rsidR="004C5DA0">
              <w:rPr>
                <w:noProof/>
                <w:webHidden/>
              </w:rPr>
              <w:t>3</w:t>
            </w:r>
            <w:r>
              <w:rPr>
                <w:noProof/>
                <w:webHidden/>
              </w:rPr>
              <w:fldChar w:fldCharType="end"/>
            </w:r>
          </w:hyperlink>
        </w:p>
        <w:p w14:paraId="78CB2D4A" w14:textId="49131367" w:rsidR="00234D9A" w:rsidRDefault="00280631">
          <w:pPr>
            <w:pStyle w:val="Indholdsfortegnelse2"/>
            <w:tabs>
              <w:tab w:val="right" w:leader="dot" w:pos="9489"/>
            </w:tabs>
            <w:rPr>
              <w:rFonts w:eastAsiaTheme="minorEastAsia" w:cstheme="minorBidi"/>
              <w:smallCaps w:val="0"/>
              <w:noProof/>
              <w:sz w:val="22"/>
              <w:szCs w:val="22"/>
            </w:rPr>
          </w:pPr>
          <w:hyperlink w:anchor="_Toc15384371" w:history="1">
            <w:r w:rsidR="00234D9A" w:rsidRPr="00B476F8">
              <w:rPr>
                <w:rStyle w:val="Hyperlink"/>
                <w:noProof/>
              </w:rPr>
              <w:t>Målgruppe</w:t>
            </w:r>
            <w:r w:rsidR="00234D9A">
              <w:rPr>
                <w:noProof/>
                <w:webHidden/>
              </w:rPr>
              <w:tab/>
            </w:r>
            <w:r w:rsidR="00234D9A">
              <w:rPr>
                <w:noProof/>
                <w:webHidden/>
              </w:rPr>
              <w:fldChar w:fldCharType="begin"/>
            </w:r>
            <w:r w:rsidR="00234D9A">
              <w:rPr>
                <w:noProof/>
                <w:webHidden/>
              </w:rPr>
              <w:instrText xml:space="preserve"> PAGEREF _Toc15384371 \h </w:instrText>
            </w:r>
            <w:r w:rsidR="00234D9A">
              <w:rPr>
                <w:noProof/>
                <w:webHidden/>
              </w:rPr>
            </w:r>
            <w:r w:rsidR="00234D9A">
              <w:rPr>
                <w:noProof/>
                <w:webHidden/>
              </w:rPr>
              <w:fldChar w:fldCharType="separate"/>
            </w:r>
            <w:r w:rsidR="004C5DA0">
              <w:rPr>
                <w:noProof/>
                <w:webHidden/>
              </w:rPr>
              <w:t>3</w:t>
            </w:r>
            <w:r w:rsidR="00234D9A">
              <w:rPr>
                <w:noProof/>
                <w:webHidden/>
              </w:rPr>
              <w:fldChar w:fldCharType="end"/>
            </w:r>
          </w:hyperlink>
        </w:p>
        <w:p w14:paraId="25956EAA" w14:textId="48BE4AF3" w:rsidR="00234D9A" w:rsidRDefault="00280631">
          <w:pPr>
            <w:pStyle w:val="Indholdsfortegnelse2"/>
            <w:tabs>
              <w:tab w:val="right" w:leader="dot" w:pos="9489"/>
            </w:tabs>
            <w:rPr>
              <w:rFonts w:eastAsiaTheme="minorEastAsia" w:cstheme="minorBidi"/>
              <w:smallCaps w:val="0"/>
              <w:noProof/>
              <w:sz w:val="22"/>
              <w:szCs w:val="22"/>
            </w:rPr>
          </w:pPr>
          <w:hyperlink w:anchor="_Toc15384372" w:history="1">
            <w:r w:rsidR="00234D9A" w:rsidRPr="00B476F8">
              <w:rPr>
                <w:rStyle w:val="Hyperlink"/>
                <w:noProof/>
              </w:rPr>
              <w:t>Læsevejledning</w:t>
            </w:r>
            <w:r w:rsidR="00234D9A">
              <w:rPr>
                <w:noProof/>
                <w:webHidden/>
              </w:rPr>
              <w:tab/>
            </w:r>
            <w:r w:rsidR="00234D9A">
              <w:rPr>
                <w:noProof/>
                <w:webHidden/>
              </w:rPr>
              <w:fldChar w:fldCharType="begin"/>
            </w:r>
            <w:r w:rsidR="00234D9A">
              <w:rPr>
                <w:noProof/>
                <w:webHidden/>
              </w:rPr>
              <w:instrText xml:space="preserve"> PAGEREF _Toc15384372 \h </w:instrText>
            </w:r>
            <w:r w:rsidR="00234D9A">
              <w:rPr>
                <w:noProof/>
                <w:webHidden/>
              </w:rPr>
            </w:r>
            <w:r w:rsidR="00234D9A">
              <w:rPr>
                <w:noProof/>
                <w:webHidden/>
              </w:rPr>
              <w:fldChar w:fldCharType="separate"/>
            </w:r>
            <w:r w:rsidR="004C5DA0">
              <w:rPr>
                <w:noProof/>
                <w:webHidden/>
              </w:rPr>
              <w:t>4</w:t>
            </w:r>
            <w:r w:rsidR="00234D9A">
              <w:rPr>
                <w:noProof/>
                <w:webHidden/>
              </w:rPr>
              <w:fldChar w:fldCharType="end"/>
            </w:r>
          </w:hyperlink>
        </w:p>
        <w:p w14:paraId="70C3301E" w14:textId="1E5DC473" w:rsidR="00234D9A" w:rsidRDefault="00280631">
          <w:pPr>
            <w:pStyle w:val="Indholdsfortegnelse2"/>
            <w:tabs>
              <w:tab w:val="right" w:leader="dot" w:pos="9489"/>
            </w:tabs>
            <w:rPr>
              <w:rFonts w:eastAsiaTheme="minorEastAsia" w:cstheme="minorBidi"/>
              <w:smallCaps w:val="0"/>
              <w:noProof/>
              <w:sz w:val="22"/>
              <w:szCs w:val="22"/>
            </w:rPr>
          </w:pPr>
          <w:hyperlink w:anchor="_Toc15384373" w:history="1">
            <w:r w:rsidR="00234D9A" w:rsidRPr="00B476F8">
              <w:rPr>
                <w:rStyle w:val="Hyperlink"/>
                <w:noProof/>
              </w:rPr>
              <w:t>Oversigt over regler</w:t>
            </w:r>
            <w:r w:rsidR="00234D9A">
              <w:rPr>
                <w:noProof/>
                <w:webHidden/>
              </w:rPr>
              <w:tab/>
            </w:r>
            <w:r w:rsidR="00234D9A">
              <w:rPr>
                <w:noProof/>
                <w:webHidden/>
              </w:rPr>
              <w:fldChar w:fldCharType="begin"/>
            </w:r>
            <w:r w:rsidR="00234D9A">
              <w:rPr>
                <w:noProof/>
                <w:webHidden/>
              </w:rPr>
              <w:instrText xml:space="preserve"> PAGEREF _Toc15384373 \h </w:instrText>
            </w:r>
            <w:r w:rsidR="00234D9A">
              <w:rPr>
                <w:noProof/>
                <w:webHidden/>
              </w:rPr>
            </w:r>
            <w:r w:rsidR="00234D9A">
              <w:rPr>
                <w:noProof/>
                <w:webHidden/>
              </w:rPr>
              <w:fldChar w:fldCharType="separate"/>
            </w:r>
            <w:r w:rsidR="004C5DA0">
              <w:rPr>
                <w:noProof/>
                <w:webHidden/>
              </w:rPr>
              <w:t>5</w:t>
            </w:r>
            <w:r w:rsidR="00234D9A">
              <w:rPr>
                <w:noProof/>
                <w:webHidden/>
              </w:rPr>
              <w:fldChar w:fldCharType="end"/>
            </w:r>
          </w:hyperlink>
        </w:p>
        <w:p w14:paraId="0B19F03A" w14:textId="356CB325" w:rsidR="00234D9A" w:rsidRDefault="00280631">
          <w:pPr>
            <w:pStyle w:val="Indholdsfortegnelse2"/>
            <w:tabs>
              <w:tab w:val="right" w:leader="dot" w:pos="9489"/>
            </w:tabs>
            <w:rPr>
              <w:rFonts w:eastAsiaTheme="minorEastAsia" w:cstheme="minorBidi"/>
              <w:smallCaps w:val="0"/>
              <w:noProof/>
              <w:sz w:val="22"/>
              <w:szCs w:val="22"/>
            </w:rPr>
          </w:pPr>
          <w:hyperlink w:anchor="_Toc15384374" w:history="1">
            <w:r w:rsidR="00234D9A" w:rsidRPr="00B476F8">
              <w:rPr>
                <w:rStyle w:val="Hyperlink"/>
                <w:noProof/>
              </w:rPr>
              <w:t>Modeltyper</w:t>
            </w:r>
            <w:r w:rsidR="00234D9A">
              <w:rPr>
                <w:noProof/>
                <w:webHidden/>
              </w:rPr>
              <w:tab/>
            </w:r>
            <w:r w:rsidR="00234D9A">
              <w:rPr>
                <w:noProof/>
                <w:webHidden/>
              </w:rPr>
              <w:fldChar w:fldCharType="begin"/>
            </w:r>
            <w:r w:rsidR="00234D9A">
              <w:rPr>
                <w:noProof/>
                <w:webHidden/>
              </w:rPr>
              <w:instrText xml:space="preserve"> PAGEREF _Toc15384374 \h </w:instrText>
            </w:r>
            <w:r w:rsidR="00234D9A">
              <w:rPr>
                <w:noProof/>
                <w:webHidden/>
              </w:rPr>
            </w:r>
            <w:r w:rsidR="00234D9A">
              <w:rPr>
                <w:noProof/>
                <w:webHidden/>
              </w:rPr>
              <w:fldChar w:fldCharType="separate"/>
            </w:r>
            <w:r w:rsidR="004C5DA0">
              <w:rPr>
                <w:noProof/>
                <w:webHidden/>
              </w:rPr>
              <w:t>6</w:t>
            </w:r>
            <w:r w:rsidR="00234D9A">
              <w:rPr>
                <w:noProof/>
                <w:webHidden/>
              </w:rPr>
              <w:fldChar w:fldCharType="end"/>
            </w:r>
          </w:hyperlink>
        </w:p>
        <w:p w14:paraId="7D21A853" w14:textId="6BC811E0" w:rsidR="00234D9A" w:rsidRDefault="00280631">
          <w:pPr>
            <w:pStyle w:val="Indholdsfortegnelse2"/>
            <w:tabs>
              <w:tab w:val="right" w:leader="dot" w:pos="9489"/>
            </w:tabs>
            <w:rPr>
              <w:rFonts w:eastAsiaTheme="minorEastAsia" w:cstheme="minorBidi"/>
              <w:smallCaps w:val="0"/>
              <w:noProof/>
              <w:sz w:val="22"/>
              <w:szCs w:val="22"/>
            </w:rPr>
          </w:pPr>
          <w:hyperlink w:anchor="_Toc15384375" w:history="1">
            <w:r w:rsidR="00234D9A" w:rsidRPr="00B476F8">
              <w:rPr>
                <w:rStyle w:val="Hyperlink"/>
                <w:noProof/>
              </w:rPr>
              <w:t>Modellér til genbrug</w:t>
            </w:r>
            <w:r w:rsidR="00234D9A">
              <w:rPr>
                <w:noProof/>
                <w:webHidden/>
              </w:rPr>
              <w:tab/>
            </w:r>
            <w:r w:rsidR="00234D9A">
              <w:rPr>
                <w:noProof/>
                <w:webHidden/>
              </w:rPr>
              <w:fldChar w:fldCharType="begin"/>
            </w:r>
            <w:r w:rsidR="00234D9A">
              <w:rPr>
                <w:noProof/>
                <w:webHidden/>
              </w:rPr>
              <w:instrText xml:space="preserve"> PAGEREF _Toc15384375 \h </w:instrText>
            </w:r>
            <w:r w:rsidR="00234D9A">
              <w:rPr>
                <w:noProof/>
                <w:webHidden/>
              </w:rPr>
            </w:r>
            <w:r w:rsidR="00234D9A">
              <w:rPr>
                <w:noProof/>
                <w:webHidden/>
              </w:rPr>
              <w:fldChar w:fldCharType="separate"/>
            </w:r>
            <w:r w:rsidR="004C5DA0">
              <w:rPr>
                <w:noProof/>
                <w:webHidden/>
              </w:rPr>
              <w:t>7</w:t>
            </w:r>
            <w:r w:rsidR="00234D9A">
              <w:rPr>
                <w:noProof/>
                <w:webHidden/>
              </w:rPr>
              <w:fldChar w:fldCharType="end"/>
            </w:r>
          </w:hyperlink>
        </w:p>
        <w:p w14:paraId="0F436E64" w14:textId="687B0268" w:rsidR="00234D9A" w:rsidRDefault="00280631">
          <w:pPr>
            <w:pStyle w:val="Indholdsfortegnelse1"/>
            <w:tabs>
              <w:tab w:val="right" w:leader="dot" w:pos="9489"/>
            </w:tabs>
            <w:rPr>
              <w:rFonts w:eastAsiaTheme="minorEastAsia" w:cstheme="minorBidi"/>
              <w:b w:val="0"/>
              <w:bCs w:val="0"/>
              <w:caps w:val="0"/>
              <w:noProof/>
              <w:sz w:val="22"/>
              <w:szCs w:val="22"/>
            </w:rPr>
          </w:pPr>
          <w:hyperlink w:anchor="_Toc15384376" w:history="1">
            <w:r w:rsidR="00234D9A" w:rsidRPr="00B476F8">
              <w:rPr>
                <w:rStyle w:val="Hyperlink"/>
                <w:noProof/>
              </w:rPr>
              <w:t>Begrebsmodellering</w:t>
            </w:r>
            <w:r w:rsidR="00234D9A">
              <w:rPr>
                <w:noProof/>
                <w:webHidden/>
              </w:rPr>
              <w:tab/>
            </w:r>
            <w:r w:rsidR="00234D9A">
              <w:rPr>
                <w:noProof/>
                <w:webHidden/>
              </w:rPr>
              <w:fldChar w:fldCharType="begin"/>
            </w:r>
            <w:r w:rsidR="00234D9A">
              <w:rPr>
                <w:noProof/>
                <w:webHidden/>
              </w:rPr>
              <w:instrText xml:space="preserve"> PAGEREF _Toc15384376 \h </w:instrText>
            </w:r>
            <w:r w:rsidR="00234D9A">
              <w:rPr>
                <w:noProof/>
                <w:webHidden/>
              </w:rPr>
            </w:r>
            <w:r w:rsidR="00234D9A">
              <w:rPr>
                <w:noProof/>
                <w:webHidden/>
              </w:rPr>
              <w:fldChar w:fldCharType="separate"/>
            </w:r>
            <w:r w:rsidR="004C5DA0">
              <w:rPr>
                <w:noProof/>
                <w:webHidden/>
              </w:rPr>
              <w:t>10</w:t>
            </w:r>
            <w:r w:rsidR="00234D9A">
              <w:rPr>
                <w:noProof/>
                <w:webHidden/>
              </w:rPr>
              <w:fldChar w:fldCharType="end"/>
            </w:r>
          </w:hyperlink>
        </w:p>
        <w:p w14:paraId="28EEBE15" w14:textId="076B631F" w:rsidR="00234D9A" w:rsidRDefault="00280631">
          <w:pPr>
            <w:pStyle w:val="Indholdsfortegnelse2"/>
            <w:tabs>
              <w:tab w:val="right" w:leader="dot" w:pos="9489"/>
            </w:tabs>
            <w:rPr>
              <w:rFonts w:eastAsiaTheme="minorEastAsia" w:cstheme="minorBidi"/>
              <w:smallCaps w:val="0"/>
              <w:noProof/>
              <w:sz w:val="22"/>
              <w:szCs w:val="22"/>
            </w:rPr>
          </w:pPr>
          <w:hyperlink w:anchor="_Toc15384377" w:history="1">
            <w:r w:rsidR="00234D9A" w:rsidRPr="00B476F8">
              <w:rPr>
                <w:rStyle w:val="Hyperlink"/>
                <w:noProof/>
              </w:rPr>
              <w:t>Introduktion til begrebsmodellering</w:t>
            </w:r>
            <w:r w:rsidR="00234D9A">
              <w:rPr>
                <w:noProof/>
                <w:webHidden/>
              </w:rPr>
              <w:tab/>
            </w:r>
            <w:r w:rsidR="00234D9A">
              <w:rPr>
                <w:noProof/>
                <w:webHidden/>
              </w:rPr>
              <w:fldChar w:fldCharType="begin"/>
            </w:r>
            <w:r w:rsidR="00234D9A">
              <w:rPr>
                <w:noProof/>
                <w:webHidden/>
              </w:rPr>
              <w:instrText xml:space="preserve"> PAGEREF _Toc15384377 \h </w:instrText>
            </w:r>
            <w:r w:rsidR="00234D9A">
              <w:rPr>
                <w:noProof/>
                <w:webHidden/>
              </w:rPr>
            </w:r>
            <w:r w:rsidR="00234D9A">
              <w:rPr>
                <w:noProof/>
                <w:webHidden/>
              </w:rPr>
              <w:fldChar w:fldCharType="separate"/>
            </w:r>
            <w:r w:rsidR="004C5DA0">
              <w:rPr>
                <w:noProof/>
                <w:webHidden/>
              </w:rPr>
              <w:t>10</w:t>
            </w:r>
            <w:r w:rsidR="00234D9A">
              <w:rPr>
                <w:noProof/>
                <w:webHidden/>
              </w:rPr>
              <w:fldChar w:fldCharType="end"/>
            </w:r>
          </w:hyperlink>
        </w:p>
        <w:p w14:paraId="69FEF79B" w14:textId="7DD68158" w:rsidR="00234D9A" w:rsidRDefault="00280631">
          <w:pPr>
            <w:pStyle w:val="Indholdsfortegnelse3"/>
            <w:tabs>
              <w:tab w:val="right" w:leader="dot" w:pos="9489"/>
            </w:tabs>
            <w:rPr>
              <w:rFonts w:eastAsiaTheme="minorEastAsia" w:cstheme="minorBidi"/>
              <w:i w:val="0"/>
              <w:iCs w:val="0"/>
              <w:noProof/>
              <w:sz w:val="22"/>
              <w:szCs w:val="22"/>
            </w:rPr>
          </w:pPr>
          <w:hyperlink w:anchor="_Toc15384378" w:history="1">
            <w:r w:rsidR="00234D9A" w:rsidRPr="00B476F8">
              <w:rPr>
                <w:rStyle w:val="Hyperlink"/>
                <w:noProof/>
              </w:rPr>
              <w:t>Definitioner</w:t>
            </w:r>
            <w:r w:rsidR="00234D9A">
              <w:rPr>
                <w:noProof/>
                <w:webHidden/>
              </w:rPr>
              <w:tab/>
            </w:r>
            <w:r w:rsidR="00234D9A">
              <w:rPr>
                <w:noProof/>
                <w:webHidden/>
              </w:rPr>
              <w:fldChar w:fldCharType="begin"/>
            </w:r>
            <w:r w:rsidR="00234D9A">
              <w:rPr>
                <w:noProof/>
                <w:webHidden/>
              </w:rPr>
              <w:instrText xml:space="preserve"> PAGEREF _Toc15384378 \h </w:instrText>
            </w:r>
            <w:r w:rsidR="00234D9A">
              <w:rPr>
                <w:noProof/>
                <w:webHidden/>
              </w:rPr>
            </w:r>
            <w:r w:rsidR="00234D9A">
              <w:rPr>
                <w:noProof/>
                <w:webHidden/>
              </w:rPr>
              <w:fldChar w:fldCharType="separate"/>
            </w:r>
            <w:r w:rsidR="004C5DA0">
              <w:rPr>
                <w:noProof/>
                <w:webHidden/>
              </w:rPr>
              <w:t>11</w:t>
            </w:r>
            <w:r w:rsidR="00234D9A">
              <w:rPr>
                <w:noProof/>
                <w:webHidden/>
              </w:rPr>
              <w:fldChar w:fldCharType="end"/>
            </w:r>
          </w:hyperlink>
        </w:p>
        <w:p w14:paraId="756DD630" w14:textId="3ECCB4D6" w:rsidR="00234D9A" w:rsidRDefault="00280631">
          <w:pPr>
            <w:pStyle w:val="Indholdsfortegnelse3"/>
            <w:tabs>
              <w:tab w:val="right" w:leader="dot" w:pos="9489"/>
            </w:tabs>
            <w:rPr>
              <w:rFonts w:eastAsiaTheme="minorEastAsia" w:cstheme="minorBidi"/>
              <w:i w:val="0"/>
              <w:iCs w:val="0"/>
              <w:noProof/>
              <w:sz w:val="22"/>
              <w:szCs w:val="22"/>
            </w:rPr>
          </w:pPr>
          <w:hyperlink w:anchor="_Toc15384379" w:history="1">
            <w:r w:rsidR="00234D9A" w:rsidRPr="00B476F8">
              <w:rPr>
                <w:rStyle w:val="Hyperlink"/>
                <w:noProof/>
              </w:rPr>
              <w:t>Termer</w:t>
            </w:r>
            <w:r w:rsidR="00234D9A">
              <w:rPr>
                <w:noProof/>
                <w:webHidden/>
              </w:rPr>
              <w:tab/>
            </w:r>
            <w:r w:rsidR="00234D9A">
              <w:rPr>
                <w:noProof/>
                <w:webHidden/>
              </w:rPr>
              <w:fldChar w:fldCharType="begin"/>
            </w:r>
            <w:r w:rsidR="00234D9A">
              <w:rPr>
                <w:noProof/>
                <w:webHidden/>
              </w:rPr>
              <w:instrText xml:space="preserve"> PAGEREF _Toc15384379 \h </w:instrText>
            </w:r>
            <w:r w:rsidR="00234D9A">
              <w:rPr>
                <w:noProof/>
                <w:webHidden/>
              </w:rPr>
            </w:r>
            <w:r w:rsidR="00234D9A">
              <w:rPr>
                <w:noProof/>
                <w:webHidden/>
              </w:rPr>
              <w:fldChar w:fldCharType="separate"/>
            </w:r>
            <w:r w:rsidR="004C5DA0">
              <w:rPr>
                <w:noProof/>
                <w:webHidden/>
              </w:rPr>
              <w:t>12</w:t>
            </w:r>
            <w:r w:rsidR="00234D9A">
              <w:rPr>
                <w:noProof/>
                <w:webHidden/>
              </w:rPr>
              <w:fldChar w:fldCharType="end"/>
            </w:r>
          </w:hyperlink>
        </w:p>
        <w:p w14:paraId="11BEEA53" w14:textId="62276AF6" w:rsidR="00234D9A" w:rsidRDefault="00280631">
          <w:pPr>
            <w:pStyle w:val="Indholdsfortegnelse3"/>
            <w:tabs>
              <w:tab w:val="right" w:leader="dot" w:pos="9489"/>
            </w:tabs>
            <w:rPr>
              <w:rFonts w:eastAsiaTheme="minorEastAsia" w:cstheme="minorBidi"/>
              <w:i w:val="0"/>
              <w:iCs w:val="0"/>
              <w:noProof/>
              <w:sz w:val="22"/>
              <w:szCs w:val="22"/>
            </w:rPr>
          </w:pPr>
          <w:hyperlink w:anchor="_Toc15384380" w:history="1">
            <w:r w:rsidR="00234D9A" w:rsidRPr="00B476F8">
              <w:rPr>
                <w:rStyle w:val="Hyperlink"/>
                <w:noProof/>
              </w:rPr>
              <w:t>Begrebsmodellering som grundlag for datamodellering</w:t>
            </w:r>
            <w:r w:rsidR="00234D9A">
              <w:rPr>
                <w:noProof/>
                <w:webHidden/>
              </w:rPr>
              <w:tab/>
            </w:r>
            <w:r w:rsidR="00234D9A">
              <w:rPr>
                <w:noProof/>
                <w:webHidden/>
              </w:rPr>
              <w:fldChar w:fldCharType="begin"/>
            </w:r>
            <w:r w:rsidR="00234D9A">
              <w:rPr>
                <w:noProof/>
                <w:webHidden/>
              </w:rPr>
              <w:instrText xml:space="preserve"> PAGEREF _Toc15384380 \h </w:instrText>
            </w:r>
            <w:r w:rsidR="00234D9A">
              <w:rPr>
                <w:noProof/>
                <w:webHidden/>
              </w:rPr>
            </w:r>
            <w:r w:rsidR="00234D9A">
              <w:rPr>
                <w:noProof/>
                <w:webHidden/>
              </w:rPr>
              <w:fldChar w:fldCharType="separate"/>
            </w:r>
            <w:r w:rsidR="004C5DA0">
              <w:rPr>
                <w:noProof/>
                <w:webHidden/>
              </w:rPr>
              <w:t>13</w:t>
            </w:r>
            <w:r w:rsidR="00234D9A">
              <w:rPr>
                <w:noProof/>
                <w:webHidden/>
              </w:rPr>
              <w:fldChar w:fldCharType="end"/>
            </w:r>
          </w:hyperlink>
        </w:p>
        <w:p w14:paraId="6430216E" w14:textId="2059B735" w:rsidR="00234D9A" w:rsidRDefault="00280631">
          <w:pPr>
            <w:pStyle w:val="Indholdsfortegnelse2"/>
            <w:tabs>
              <w:tab w:val="right" w:leader="dot" w:pos="9489"/>
            </w:tabs>
            <w:rPr>
              <w:rFonts w:eastAsiaTheme="minorEastAsia" w:cstheme="minorBidi"/>
              <w:smallCaps w:val="0"/>
              <w:noProof/>
              <w:sz w:val="22"/>
              <w:szCs w:val="22"/>
            </w:rPr>
          </w:pPr>
          <w:hyperlink w:anchor="_Toc15384381" w:history="1">
            <w:r w:rsidR="00234D9A" w:rsidRPr="00B476F8">
              <w:rPr>
                <w:rStyle w:val="Hyperlink"/>
                <w:noProof/>
              </w:rPr>
              <w:t>Begrebsmodellering trin for trin</w:t>
            </w:r>
            <w:r w:rsidR="00234D9A">
              <w:rPr>
                <w:noProof/>
                <w:webHidden/>
              </w:rPr>
              <w:tab/>
            </w:r>
            <w:r w:rsidR="00234D9A">
              <w:rPr>
                <w:noProof/>
                <w:webHidden/>
              </w:rPr>
              <w:fldChar w:fldCharType="begin"/>
            </w:r>
            <w:r w:rsidR="00234D9A">
              <w:rPr>
                <w:noProof/>
                <w:webHidden/>
              </w:rPr>
              <w:instrText xml:space="preserve"> PAGEREF _Toc15384381 \h </w:instrText>
            </w:r>
            <w:r w:rsidR="00234D9A">
              <w:rPr>
                <w:noProof/>
                <w:webHidden/>
              </w:rPr>
            </w:r>
            <w:r w:rsidR="00234D9A">
              <w:rPr>
                <w:noProof/>
                <w:webHidden/>
              </w:rPr>
              <w:fldChar w:fldCharType="separate"/>
            </w:r>
            <w:r w:rsidR="004C5DA0">
              <w:rPr>
                <w:noProof/>
                <w:webHidden/>
              </w:rPr>
              <w:t>13</w:t>
            </w:r>
            <w:r w:rsidR="00234D9A">
              <w:rPr>
                <w:noProof/>
                <w:webHidden/>
              </w:rPr>
              <w:fldChar w:fldCharType="end"/>
            </w:r>
          </w:hyperlink>
        </w:p>
        <w:p w14:paraId="257F6A68" w14:textId="323504F0" w:rsidR="00234D9A" w:rsidRDefault="00280631">
          <w:pPr>
            <w:pStyle w:val="Indholdsfortegnelse3"/>
            <w:tabs>
              <w:tab w:val="right" w:leader="dot" w:pos="9489"/>
            </w:tabs>
            <w:rPr>
              <w:rFonts w:eastAsiaTheme="minorEastAsia" w:cstheme="minorBidi"/>
              <w:i w:val="0"/>
              <w:iCs w:val="0"/>
              <w:noProof/>
              <w:sz w:val="22"/>
              <w:szCs w:val="22"/>
            </w:rPr>
          </w:pPr>
          <w:hyperlink w:anchor="_Toc15384382" w:history="1">
            <w:r w:rsidR="00234D9A" w:rsidRPr="00B476F8">
              <w:rPr>
                <w:rStyle w:val="Hyperlink"/>
                <w:noProof/>
              </w:rPr>
              <w:t>Organisering af arbejdet</w:t>
            </w:r>
            <w:r w:rsidR="00234D9A">
              <w:rPr>
                <w:noProof/>
                <w:webHidden/>
              </w:rPr>
              <w:tab/>
            </w:r>
            <w:r w:rsidR="00234D9A">
              <w:rPr>
                <w:noProof/>
                <w:webHidden/>
              </w:rPr>
              <w:fldChar w:fldCharType="begin"/>
            </w:r>
            <w:r w:rsidR="00234D9A">
              <w:rPr>
                <w:noProof/>
                <w:webHidden/>
              </w:rPr>
              <w:instrText xml:space="preserve"> PAGEREF _Toc15384382 \h </w:instrText>
            </w:r>
            <w:r w:rsidR="00234D9A">
              <w:rPr>
                <w:noProof/>
                <w:webHidden/>
              </w:rPr>
            </w:r>
            <w:r w:rsidR="00234D9A">
              <w:rPr>
                <w:noProof/>
                <w:webHidden/>
              </w:rPr>
              <w:fldChar w:fldCharType="separate"/>
            </w:r>
            <w:r w:rsidR="004C5DA0">
              <w:rPr>
                <w:noProof/>
                <w:webHidden/>
              </w:rPr>
              <w:t>13</w:t>
            </w:r>
            <w:r w:rsidR="00234D9A">
              <w:rPr>
                <w:noProof/>
                <w:webHidden/>
              </w:rPr>
              <w:fldChar w:fldCharType="end"/>
            </w:r>
          </w:hyperlink>
        </w:p>
        <w:p w14:paraId="2421CB69" w14:textId="42FCF667" w:rsidR="00234D9A" w:rsidRDefault="00280631">
          <w:pPr>
            <w:pStyle w:val="Indholdsfortegnelse3"/>
            <w:tabs>
              <w:tab w:val="right" w:leader="dot" w:pos="9489"/>
            </w:tabs>
            <w:rPr>
              <w:rFonts w:eastAsiaTheme="minorEastAsia" w:cstheme="minorBidi"/>
              <w:i w:val="0"/>
              <w:iCs w:val="0"/>
              <w:noProof/>
              <w:sz w:val="22"/>
              <w:szCs w:val="22"/>
            </w:rPr>
          </w:pPr>
          <w:hyperlink w:anchor="_Toc15384383" w:history="1">
            <w:r w:rsidR="00234D9A" w:rsidRPr="00B476F8">
              <w:rPr>
                <w:rStyle w:val="Hyperlink"/>
                <w:noProof/>
              </w:rPr>
              <w:t>Om genbrug og sammenhænge</w:t>
            </w:r>
            <w:r w:rsidR="00234D9A">
              <w:rPr>
                <w:noProof/>
                <w:webHidden/>
              </w:rPr>
              <w:tab/>
            </w:r>
            <w:r w:rsidR="00234D9A">
              <w:rPr>
                <w:noProof/>
                <w:webHidden/>
              </w:rPr>
              <w:fldChar w:fldCharType="begin"/>
            </w:r>
            <w:r w:rsidR="00234D9A">
              <w:rPr>
                <w:noProof/>
                <w:webHidden/>
              </w:rPr>
              <w:instrText xml:space="preserve"> PAGEREF _Toc15384383 \h </w:instrText>
            </w:r>
            <w:r w:rsidR="00234D9A">
              <w:rPr>
                <w:noProof/>
                <w:webHidden/>
              </w:rPr>
            </w:r>
            <w:r w:rsidR="00234D9A">
              <w:rPr>
                <w:noProof/>
                <w:webHidden/>
              </w:rPr>
              <w:fldChar w:fldCharType="separate"/>
            </w:r>
            <w:r w:rsidR="004C5DA0">
              <w:rPr>
                <w:noProof/>
                <w:webHidden/>
              </w:rPr>
              <w:t>14</w:t>
            </w:r>
            <w:r w:rsidR="00234D9A">
              <w:rPr>
                <w:noProof/>
                <w:webHidden/>
              </w:rPr>
              <w:fldChar w:fldCharType="end"/>
            </w:r>
          </w:hyperlink>
        </w:p>
        <w:p w14:paraId="3F853464" w14:textId="08C51F4D" w:rsidR="00234D9A" w:rsidRDefault="00280631">
          <w:pPr>
            <w:pStyle w:val="Indholdsfortegnelse3"/>
            <w:tabs>
              <w:tab w:val="right" w:leader="dot" w:pos="9489"/>
            </w:tabs>
            <w:rPr>
              <w:rFonts w:eastAsiaTheme="minorEastAsia" w:cstheme="minorBidi"/>
              <w:i w:val="0"/>
              <w:iCs w:val="0"/>
              <w:noProof/>
              <w:sz w:val="22"/>
              <w:szCs w:val="22"/>
            </w:rPr>
          </w:pPr>
          <w:hyperlink w:anchor="_Toc15384384" w:history="1">
            <w:r w:rsidR="00234D9A" w:rsidRPr="00B476F8">
              <w:rPr>
                <w:rStyle w:val="Hyperlink"/>
                <w:noProof/>
              </w:rPr>
              <w:t>Identifikation af begreber og emneområder</w:t>
            </w:r>
            <w:r w:rsidR="00234D9A">
              <w:rPr>
                <w:noProof/>
                <w:webHidden/>
              </w:rPr>
              <w:tab/>
            </w:r>
            <w:r w:rsidR="00234D9A">
              <w:rPr>
                <w:noProof/>
                <w:webHidden/>
              </w:rPr>
              <w:fldChar w:fldCharType="begin"/>
            </w:r>
            <w:r w:rsidR="00234D9A">
              <w:rPr>
                <w:noProof/>
                <w:webHidden/>
              </w:rPr>
              <w:instrText xml:space="preserve"> PAGEREF _Toc15384384 \h </w:instrText>
            </w:r>
            <w:r w:rsidR="00234D9A">
              <w:rPr>
                <w:noProof/>
                <w:webHidden/>
              </w:rPr>
            </w:r>
            <w:r w:rsidR="00234D9A">
              <w:rPr>
                <w:noProof/>
                <w:webHidden/>
              </w:rPr>
              <w:fldChar w:fldCharType="separate"/>
            </w:r>
            <w:r w:rsidR="004C5DA0">
              <w:rPr>
                <w:noProof/>
                <w:webHidden/>
              </w:rPr>
              <w:t>15</w:t>
            </w:r>
            <w:r w:rsidR="00234D9A">
              <w:rPr>
                <w:noProof/>
                <w:webHidden/>
              </w:rPr>
              <w:fldChar w:fldCharType="end"/>
            </w:r>
          </w:hyperlink>
        </w:p>
        <w:p w14:paraId="7437B179" w14:textId="1A37AFB5" w:rsidR="00234D9A" w:rsidRDefault="00280631">
          <w:pPr>
            <w:pStyle w:val="Indholdsfortegnelse3"/>
            <w:tabs>
              <w:tab w:val="right" w:leader="dot" w:pos="9489"/>
            </w:tabs>
            <w:rPr>
              <w:rFonts w:eastAsiaTheme="minorEastAsia" w:cstheme="minorBidi"/>
              <w:i w:val="0"/>
              <w:iCs w:val="0"/>
              <w:noProof/>
              <w:sz w:val="22"/>
              <w:szCs w:val="22"/>
            </w:rPr>
          </w:pPr>
          <w:hyperlink w:anchor="_Toc15384385" w:history="1">
            <w:r w:rsidR="00234D9A" w:rsidRPr="00B476F8">
              <w:rPr>
                <w:rStyle w:val="Hyperlink"/>
                <w:noProof/>
              </w:rPr>
              <w:t>Udformning og dokumentation af modellen</w:t>
            </w:r>
            <w:r w:rsidR="00234D9A">
              <w:rPr>
                <w:noProof/>
                <w:webHidden/>
              </w:rPr>
              <w:tab/>
            </w:r>
            <w:r w:rsidR="00234D9A">
              <w:rPr>
                <w:noProof/>
                <w:webHidden/>
              </w:rPr>
              <w:fldChar w:fldCharType="begin"/>
            </w:r>
            <w:r w:rsidR="00234D9A">
              <w:rPr>
                <w:noProof/>
                <w:webHidden/>
              </w:rPr>
              <w:instrText xml:space="preserve"> PAGEREF _Toc15384385 \h </w:instrText>
            </w:r>
            <w:r w:rsidR="00234D9A">
              <w:rPr>
                <w:noProof/>
                <w:webHidden/>
              </w:rPr>
            </w:r>
            <w:r w:rsidR="00234D9A">
              <w:rPr>
                <w:noProof/>
                <w:webHidden/>
              </w:rPr>
              <w:fldChar w:fldCharType="separate"/>
            </w:r>
            <w:r w:rsidR="004C5DA0">
              <w:rPr>
                <w:noProof/>
                <w:webHidden/>
              </w:rPr>
              <w:t>15</w:t>
            </w:r>
            <w:r w:rsidR="00234D9A">
              <w:rPr>
                <w:noProof/>
                <w:webHidden/>
              </w:rPr>
              <w:fldChar w:fldCharType="end"/>
            </w:r>
          </w:hyperlink>
        </w:p>
        <w:p w14:paraId="17A0644C" w14:textId="2668A47C" w:rsidR="00234D9A" w:rsidRDefault="00280631">
          <w:pPr>
            <w:pStyle w:val="Indholdsfortegnelse3"/>
            <w:tabs>
              <w:tab w:val="right" w:leader="dot" w:pos="9489"/>
            </w:tabs>
            <w:rPr>
              <w:rFonts w:eastAsiaTheme="minorEastAsia" w:cstheme="minorBidi"/>
              <w:i w:val="0"/>
              <w:iCs w:val="0"/>
              <w:noProof/>
              <w:sz w:val="22"/>
              <w:szCs w:val="22"/>
            </w:rPr>
          </w:pPr>
          <w:hyperlink w:anchor="_Toc15384386" w:history="1">
            <w:r w:rsidR="00234D9A" w:rsidRPr="00B476F8">
              <w:rPr>
                <w:rStyle w:val="Hyperlink"/>
                <w:noProof/>
              </w:rPr>
              <w:t>Sådan udarbejdes en begrebsliste</w:t>
            </w:r>
            <w:r w:rsidR="00234D9A">
              <w:rPr>
                <w:noProof/>
                <w:webHidden/>
              </w:rPr>
              <w:tab/>
            </w:r>
            <w:r w:rsidR="00234D9A">
              <w:rPr>
                <w:noProof/>
                <w:webHidden/>
              </w:rPr>
              <w:fldChar w:fldCharType="begin"/>
            </w:r>
            <w:r w:rsidR="00234D9A">
              <w:rPr>
                <w:noProof/>
                <w:webHidden/>
              </w:rPr>
              <w:instrText xml:space="preserve"> PAGEREF _Toc15384386 \h </w:instrText>
            </w:r>
            <w:r w:rsidR="00234D9A">
              <w:rPr>
                <w:noProof/>
                <w:webHidden/>
              </w:rPr>
            </w:r>
            <w:r w:rsidR="00234D9A">
              <w:rPr>
                <w:noProof/>
                <w:webHidden/>
              </w:rPr>
              <w:fldChar w:fldCharType="separate"/>
            </w:r>
            <w:r w:rsidR="004C5DA0">
              <w:rPr>
                <w:noProof/>
                <w:webHidden/>
              </w:rPr>
              <w:t>16</w:t>
            </w:r>
            <w:r w:rsidR="00234D9A">
              <w:rPr>
                <w:noProof/>
                <w:webHidden/>
              </w:rPr>
              <w:fldChar w:fldCharType="end"/>
            </w:r>
          </w:hyperlink>
        </w:p>
        <w:p w14:paraId="7F347C77" w14:textId="62676FF3" w:rsidR="00234D9A" w:rsidRDefault="00280631">
          <w:pPr>
            <w:pStyle w:val="Indholdsfortegnelse3"/>
            <w:tabs>
              <w:tab w:val="right" w:leader="dot" w:pos="9489"/>
            </w:tabs>
            <w:rPr>
              <w:rFonts w:eastAsiaTheme="minorEastAsia" w:cstheme="minorBidi"/>
              <w:i w:val="0"/>
              <w:iCs w:val="0"/>
              <w:noProof/>
              <w:sz w:val="22"/>
              <w:szCs w:val="22"/>
            </w:rPr>
          </w:pPr>
          <w:hyperlink w:anchor="_Toc15384387" w:history="1">
            <w:r w:rsidR="00234D9A" w:rsidRPr="00B476F8">
              <w:rPr>
                <w:rStyle w:val="Hyperlink"/>
                <w:noProof/>
              </w:rPr>
              <w:t>Sådan udarbejdes et begrebsdiagram</w:t>
            </w:r>
            <w:r w:rsidR="00234D9A">
              <w:rPr>
                <w:noProof/>
                <w:webHidden/>
              </w:rPr>
              <w:tab/>
            </w:r>
            <w:r w:rsidR="00234D9A">
              <w:rPr>
                <w:noProof/>
                <w:webHidden/>
              </w:rPr>
              <w:fldChar w:fldCharType="begin"/>
            </w:r>
            <w:r w:rsidR="00234D9A">
              <w:rPr>
                <w:noProof/>
                <w:webHidden/>
              </w:rPr>
              <w:instrText xml:space="preserve"> PAGEREF _Toc15384387 \h </w:instrText>
            </w:r>
            <w:r w:rsidR="00234D9A">
              <w:rPr>
                <w:noProof/>
                <w:webHidden/>
              </w:rPr>
            </w:r>
            <w:r w:rsidR="00234D9A">
              <w:rPr>
                <w:noProof/>
                <w:webHidden/>
              </w:rPr>
              <w:fldChar w:fldCharType="separate"/>
            </w:r>
            <w:r w:rsidR="004C5DA0">
              <w:rPr>
                <w:noProof/>
                <w:webHidden/>
              </w:rPr>
              <w:t>17</w:t>
            </w:r>
            <w:r w:rsidR="00234D9A">
              <w:rPr>
                <w:noProof/>
                <w:webHidden/>
              </w:rPr>
              <w:fldChar w:fldCharType="end"/>
            </w:r>
          </w:hyperlink>
        </w:p>
        <w:p w14:paraId="1B97DEAA" w14:textId="3F999027" w:rsidR="00234D9A" w:rsidRDefault="00280631">
          <w:pPr>
            <w:pStyle w:val="Indholdsfortegnelse3"/>
            <w:tabs>
              <w:tab w:val="right" w:leader="dot" w:pos="9489"/>
            </w:tabs>
            <w:rPr>
              <w:rFonts w:eastAsiaTheme="minorEastAsia" w:cstheme="minorBidi"/>
              <w:i w:val="0"/>
              <w:iCs w:val="0"/>
              <w:noProof/>
              <w:sz w:val="22"/>
              <w:szCs w:val="22"/>
            </w:rPr>
          </w:pPr>
          <w:hyperlink w:anchor="_Toc15384388" w:history="1">
            <w:r w:rsidR="00234D9A" w:rsidRPr="00B476F8">
              <w:rPr>
                <w:rStyle w:val="Hyperlink"/>
                <w:noProof/>
              </w:rPr>
              <w:t>Forretningsgodkendelse</w:t>
            </w:r>
            <w:r w:rsidR="00234D9A">
              <w:rPr>
                <w:noProof/>
                <w:webHidden/>
              </w:rPr>
              <w:tab/>
            </w:r>
            <w:r w:rsidR="00234D9A">
              <w:rPr>
                <w:noProof/>
                <w:webHidden/>
              </w:rPr>
              <w:fldChar w:fldCharType="begin"/>
            </w:r>
            <w:r w:rsidR="00234D9A">
              <w:rPr>
                <w:noProof/>
                <w:webHidden/>
              </w:rPr>
              <w:instrText xml:space="preserve"> PAGEREF _Toc15384388 \h </w:instrText>
            </w:r>
            <w:r w:rsidR="00234D9A">
              <w:rPr>
                <w:noProof/>
                <w:webHidden/>
              </w:rPr>
            </w:r>
            <w:r w:rsidR="00234D9A">
              <w:rPr>
                <w:noProof/>
                <w:webHidden/>
              </w:rPr>
              <w:fldChar w:fldCharType="separate"/>
            </w:r>
            <w:r w:rsidR="004C5DA0">
              <w:rPr>
                <w:noProof/>
                <w:webHidden/>
              </w:rPr>
              <w:t>19</w:t>
            </w:r>
            <w:r w:rsidR="00234D9A">
              <w:rPr>
                <w:noProof/>
                <w:webHidden/>
              </w:rPr>
              <w:fldChar w:fldCharType="end"/>
            </w:r>
          </w:hyperlink>
        </w:p>
        <w:p w14:paraId="2C45D5EF" w14:textId="77620A2B" w:rsidR="00234D9A" w:rsidRDefault="00280631">
          <w:pPr>
            <w:pStyle w:val="Indholdsfortegnelse3"/>
            <w:tabs>
              <w:tab w:val="right" w:leader="dot" w:pos="9489"/>
            </w:tabs>
            <w:rPr>
              <w:rFonts w:eastAsiaTheme="minorEastAsia" w:cstheme="minorBidi"/>
              <w:i w:val="0"/>
              <w:iCs w:val="0"/>
              <w:noProof/>
              <w:sz w:val="22"/>
              <w:szCs w:val="22"/>
            </w:rPr>
          </w:pPr>
          <w:hyperlink w:anchor="_Toc15384389" w:history="1">
            <w:r w:rsidR="00234D9A" w:rsidRPr="00B476F8">
              <w:rPr>
                <w:rStyle w:val="Hyperlink"/>
                <w:noProof/>
              </w:rPr>
              <w:t>Udstilling</w:t>
            </w:r>
            <w:r w:rsidR="00234D9A">
              <w:rPr>
                <w:noProof/>
                <w:webHidden/>
              </w:rPr>
              <w:tab/>
            </w:r>
            <w:r w:rsidR="00234D9A">
              <w:rPr>
                <w:noProof/>
                <w:webHidden/>
              </w:rPr>
              <w:fldChar w:fldCharType="begin"/>
            </w:r>
            <w:r w:rsidR="00234D9A">
              <w:rPr>
                <w:noProof/>
                <w:webHidden/>
              </w:rPr>
              <w:instrText xml:space="preserve"> PAGEREF _Toc15384389 \h </w:instrText>
            </w:r>
            <w:r w:rsidR="00234D9A">
              <w:rPr>
                <w:noProof/>
                <w:webHidden/>
              </w:rPr>
            </w:r>
            <w:r w:rsidR="00234D9A">
              <w:rPr>
                <w:noProof/>
                <w:webHidden/>
              </w:rPr>
              <w:fldChar w:fldCharType="separate"/>
            </w:r>
            <w:r w:rsidR="004C5DA0">
              <w:rPr>
                <w:noProof/>
                <w:webHidden/>
              </w:rPr>
              <w:t>19</w:t>
            </w:r>
            <w:r w:rsidR="00234D9A">
              <w:rPr>
                <w:noProof/>
                <w:webHidden/>
              </w:rPr>
              <w:fldChar w:fldCharType="end"/>
            </w:r>
          </w:hyperlink>
        </w:p>
        <w:p w14:paraId="0E2CF1D1" w14:textId="685B578E" w:rsidR="00234D9A" w:rsidRDefault="00280631">
          <w:pPr>
            <w:pStyle w:val="Indholdsfortegnelse1"/>
            <w:tabs>
              <w:tab w:val="right" w:leader="dot" w:pos="9489"/>
            </w:tabs>
            <w:rPr>
              <w:rFonts w:eastAsiaTheme="minorEastAsia" w:cstheme="minorBidi"/>
              <w:b w:val="0"/>
              <w:bCs w:val="0"/>
              <w:caps w:val="0"/>
              <w:noProof/>
              <w:sz w:val="22"/>
              <w:szCs w:val="22"/>
            </w:rPr>
          </w:pPr>
          <w:hyperlink w:anchor="_Toc15384390" w:history="1">
            <w:r w:rsidR="00234D9A" w:rsidRPr="00B476F8">
              <w:rPr>
                <w:rStyle w:val="Hyperlink"/>
                <w:noProof/>
              </w:rPr>
              <w:t>Datamodellering</w:t>
            </w:r>
            <w:r w:rsidR="00234D9A">
              <w:rPr>
                <w:noProof/>
                <w:webHidden/>
              </w:rPr>
              <w:tab/>
            </w:r>
            <w:r w:rsidR="00234D9A">
              <w:rPr>
                <w:noProof/>
                <w:webHidden/>
              </w:rPr>
              <w:fldChar w:fldCharType="begin"/>
            </w:r>
            <w:r w:rsidR="00234D9A">
              <w:rPr>
                <w:noProof/>
                <w:webHidden/>
              </w:rPr>
              <w:instrText xml:space="preserve"> PAGEREF _Toc15384390 \h </w:instrText>
            </w:r>
            <w:r w:rsidR="00234D9A">
              <w:rPr>
                <w:noProof/>
                <w:webHidden/>
              </w:rPr>
            </w:r>
            <w:r w:rsidR="00234D9A">
              <w:rPr>
                <w:noProof/>
                <w:webHidden/>
              </w:rPr>
              <w:fldChar w:fldCharType="separate"/>
            </w:r>
            <w:r w:rsidR="004C5DA0">
              <w:rPr>
                <w:noProof/>
                <w:webHidden/>
              </w:rPr>
              <w:t>20</w:t>
            </w:r>
            <w:r w:rsidR="00234D9A">
              <w:rPr>
                <w:noProof/>
                <w:webHidden/>
              </w:rPr>
              <w:fldChar w:fldCharType="end"/>
            </w:r>
          </w:hyperlink>
        </w:p>
        <w:p w14:paraId="6D45970B" w14:textId="5352259E" w:rsidR="00234D9A" w:rsidRDefault="00280631">
          <w:pPr>
            <w:pStyle w:val="Indholdsfortegnelse2"/>
            <w:tabs>
              <w:tab w:val="right" w:leader="dot" w:pos="9489"/>
            </w:tabs>
            <w:rPr>
              <w:rFonts w:eastAsiaTheme="minorEastAsia" w:cstheme="minorBidi"/>
              <w:smallCaps w:val="0"/>
              <w:noProof/>
              <w:sz w:val="22"/>
              <w:szCs w:val="22"/>
            </w:rPr>
          </w:pPr>
          <w:hyperlink w:anchor="_Toc15384391" w:history="1">
            <w:r w:rsidR="00234D9A" w:rsidRPr="00B476F8">
              <w:rPr>
                <w:rStyle w:val="Hyperlink"/>
                <w:noProof/>
              </w:rPr>
              <w:t>Introduktion til logisk modellering</w:t>
            </w:r>
            <w:r w:rsidR="00234D9A">
              <w:rPr>
                <w:noProof/>
                <w:webHidden/>
              </w:rPr>
              <w:tab/>
            </w:r>
            <w:r w:rsidR="00234D9A">
              <w:rPr>
                <w:noProof/>
                <w:webHidden/>
              </w:rPr>
              <w:fldChar w:fldCharType="begin"/>
            </w:r>
            <w:r w:rsidR="00234D9A">
              <w:rPr>
                <w:noProof/>
                <w:webHidden/>
              </w:rPr>
              <w:instrText xml:space="preserve"> PAGEREF _Toc15384391 \h </w:instrText>
            </w:r>
            <w:r w:rsidR="00234D9A">
              <w:rPr>
                <w:noProof/>
                <w:webHidden/>
              </w:rPr>
            </w:r>
            <w:r w:rsidR="00234D9A">
              <w:rPr>
                <w:noProof/>
                <w:webHidden/>
              </w:rPr>
              <w:fldChar w:fldCharType="separate"/>
            </w:r>
            <w:r w:rsidR="004C5DA0">
              <w:rPr>
                <w:noProof/>
                <w:webHidden/>
              </w:rPr>
              <w:t>20</w:t>
            </w:r>
            <w:r w:rsidR="00234D9A">
              <w:rPr>
                <w:noProof/>
                <w:webHidden/>
              </w:rPr>
              <w:fldChar w:fldCharType="end"/>
            </w:r>
          </w:hyperlink>
        </w:p>
        <w:p w14:paraId="21C08313" w14:textId="0F99A94F" w:rsidR="00234D9A" w:rsidRDefault="00280631">
          <w:pPr>
            <w:pStyle w:val="Indholdsfortegnelse3"/>
            <w:tabs>
              <w:tab w:val="right" w:leader="dot" w:pos="9489"/>
            </w:tabs>
            <w:rPr>
              <w:rFonts w:eastAsiaTheme="minorEastAsia" w:cstheme="minorBidi"/>
              <w:i w:val="0"/>
              <w:iCs w:val="0"/>
              <w:noProof/>
              <w:sz w:val="22"/>
              <w:szCs w:val="22"/>
            </w:rPr>
          </w:pPr>
          <w:hyperlink w:anchor="_Toc15384392" w:history="1">
            <w:r w:rsidR="00234D9A" w:rsidRPr="00B476F8">
              <w:rPr>
                <w:rStyle w:val="Hyperlink"/>
                <w:noProof/>
              </w:rPr>
              <w:t>Om genbrug og sammenhænge</w:t>
            </w:r>
            <w:r w:rsidR="00234D9A">
              <w:rPr>
                <w:noProof/>
                <w:webHidden/>
              </w:rPr>
              <w:tab/>
            </w:r>
            <w:r w:rsidR="00234D9A">
              <w:rPr>
                <w:noProof/>
                <w:webHidden/>
              </w:rPr>
              <w:fldChar w:fldCharType="begin"/>
            </w:r>
            <w:r w:rsidR="00234D9A">
              <w:rPr>
                <w:noProof/>
                <w:webHidden/>
              </w:rPr>
              <w:instrText xml:space="preserve"> PAGEREF _Toc15384392 \h </w:instrText>
            </w:r>
            <w:r w:rsidR="00234D9A">
              <w:rPr>
                <w:noProof/>
                <w:webHidden/>
              </w:rPr>
            </w:r>
            <w:r w:rsidR="00234D9A">
              <w:rPr>
                <w:noProof/>
                <w:webHidden/>
              </w:rPr>
              <w:fldChar w:fldCharType="separate"/>
            </w:r>
            <w:r w:rsidR="004C5DA0">
              <w:rPr>
                <w:noProof/>
                <w:webHidden/>
              </w:rPr>
              <w:t>20</w:t>
            </w:r>
            <w:r w:rsidR="00234D9A">
              <w:rPr>
                <w:noProof/>
                <w:webHidden/>
              </w:rPr>
              <w:fldChar w:fldCharType="end"/>
            </w:r>
          </w:hyperlink>
        </w:p>
        <w:p w14:paraId="71712FF7" w14:textId="6134B3E3" w:rsidR="00234D9A" w:rsidRDefault="00280631">
          <w:pPr>
            <w:pStyle w:val="Indholdsfortegnelse2"/>
            <w:tabs>
              <w:tab w:val="right" w:leader="dot" w:pos="9489"/>
            </w:tabs>
            <w:rPr>
              <w:rFonts w:eastAsiaTheme="minorEastAsia" w:cstheme="minorBidi"/>
              <w:smallCaps w:val="0"/>
              <w:noProof/>
              <w:sz w:val="22"/>
              <w:szCs w:val="22"/>
            </w:rPr>
          </w:pPr>
          <w:hyperlink w:anchor="_Toc15384393" w:history="1">
            <w:r w:rsidR="00234D9A" w:rsidRPr="00B476F8">
              <w:rPr>
                <w:rStyle w:val="Hyperlink"/>
                <w:noProof/>
              </w:rPr>
              <w:t>Udformning og dokumentation af modellen</w:t>
            </w:r>
            <w:r w:rsidR="00234D9A">
              <w:rPr>
                <w:noProof/>
                <w:webHidden/>
              </w:rPr>
              <w:tab/>
            </w:r>
            <w:r w:rsidR="00234D9A">
              <w:rPr>
                <w:noProof/>
                <w:webHidden/>
              </w:rPr>
              <w:fldChar w:fldCharType="begin"/>
            </w:r>
            <w:r w:rsidR="00234D9A">
              <w:rPr>
                <w:noProof/>
                <w:webHidden/>
              </w:rPr>
              <w:instrText xml:space="preserve"> PAGEREF _Toc15384393 \h </w:instrText>
            </w:r>
            <w:r w:rsidR="00234D9A">
              <w:rPr>
                <w:noProof/>
                <w:webHidden/>
              </w:rPr>
            </w:r>
            <w:r w:rsidR="00234D9A">
              <w:rPr>
                <w:noProof/>
                <w:webHidden/>
              </w:rPr>
              <w:fldChar w:fldCharType="separate"/>
            </w:r>
            <w:r w:rsidR="004C5DA0">
              <w:rPr>
                <w:noProof/>
                <w:webHidden/>
              </w:rPr>
              <w:t>21</w:t>
            </w:r>
            <w:r w:rsidR="00234D9A">
              <w:rPr>
                <w:noProof/>
                <w:webHidden/>
              </w:rPr>
              <w:fldChar w:fldCharType="end"/>
            </w:r>
          </w:hyperlink>
        </w:p>
        <w:p w14:paraId="1E49FC30" w14:textId="3A04B734" w:rsidR="00234D9A" w:rsidRDefault="00280631">
          <w:pPr>
            <w:pStyle w:val="Indholdsfortegnelse2"/>
            <w:tabs>
              <w:tab w:val="right" w:leader="dot" w:pos="9489"/>
            </w:tabs>
            <w:rPr>
              <w:rFonts w:eastAsiaTheme="minorEastAsia" w:cstheme="minorBidi"/>
              <w:smallCaps w:val="0"/>
              <w:noProof/>
              <w:sz w:val="22"/>
              <w:szCs w:val="22"/>
            </w:rPr>
          </w:pPr>
          <w:hyperlink w:anchor="_Toc15384394" w:history="1">
            <w:r w:rsidR="00234D9A" w:rsidRPr="00B476F8">
              <w:rPr>
                <w:rStyle w:val="Hyperlink"/>
                <w:noProof/>
              </w:rPr>
              <w:t>Logisk modellering trin for trin</w:t>
            </w:r>
            <w:r w:rsidR="00234D9A">
              <w:rPr>
                <w:noProof/>
                <w:webHidden/>
              </w:rPr>
              <w:tab/>
            </w:r>
            <w:r w:rsidR="00234D9A">
              <w:rPr>
                <w:noProof/>
                <w:webHidden/>
              </w:rPr>
              <w:fldChar w:fldCharType="begin"/>
            </w:r>
            <w:r w:rsidR="00234D9A">
              <w:rPr>
                <w:noProof/>
                <w:webHidden/>
              </w:rPr>
              <w:instrText xml:space="preserve"> PAGEREF _Toc15384394 \h </w:instrText>
            </w:r>
            <w:r w:rsidR="00234D9A">
              <w:rPr>
                <w:noProof/>
                <w:webHidden/>
              </w:rPr>
            </w:r>
            <w:r w:rsidR="00234D9A">
              <w:rPr>
                <w:noProof/>
                <w:webHidden/>
              </w:rPr>
              <w:fldChar w:fldCharType="separate"/>
            </w:r>
            <w:r w:rsidR="004C5DA0">
              <w:rPr>
                <w:noProof/>
                <w:webHidden/>
              </w:rPr>
              <w:t>21</w:t>
            </w:r>
            <w:r w:rsidR="00234D9A">
              <w:rPr>
                <w:noProof/>
                <w:webHidden/>
              </w:rPr>
              <w:fldChar w:fldCharType="end"/>
            </w:r>
          </w:hyperlink>
        </w:p>
        <w:p w14:paraId="175C6ED1" w14:textId="133101B9" w:rsidR="00234D9A" w:rsidRDefault="00280631">
          <w:pPr>
            <w:pStyle w:val="Indholdsfortegnelse3"/>
            <w:tabs>
              <w:tab w:val="right" w:leader="dot" w:pos="9489"/>
            </w:tabs>
            <w:rPr>
              <w:rFonts w:eastAsiaTheme="minorEastAsia" w:cstheme="minorBidi"/>
              <w:i w:val="0"/>
              <w:iCs w:val="0"/>
              <w:noProof/>
              <w:sz w:val="22"/>
              <w:szCs w:val="22"/>
            </w:rPr>
          </w:pPr>
          <w:hyperlink w:anchor="_Toc15384395" w:history="1">
            <w:r w:rsidR="00234D9A" w:rsidRPr="00B476F8">
              <w:rPr>
                <w:rStyle w:val="Hyperlink"/>
                <w:noProof/>
              </w:rPr>
              <w:t>Organisering af arbejdet</w:t>
            </w:r>
            <w:r w:rsidR="00234D9A">
              <w:rPr>
                <w:noProof/>
                <w:webHidden/>
              </w:rPr>
              <w:tab/>
            </w:r>
            <w:r w:rsidR="00234D9A">
              <w:rPr>
                <w:noProof/>
                <w:webHidden/>
              </w:rPr>
              <w:fldChar w:fldCharType="begin"/>
            </w:r>
            <w:r w:rsidR="00234D9A">
              <w:rPr>
                <w:noProof/>
                <w:webHidden/>
              </w:rPr>
              <w:instrText xml:space="preserve"> PAGEREF _Toc15384395 \h </w:instrText>
            </w:r>
            <w:r w:rsidR="00234D9A">
              <w:rPr>
                <w:noProof/>
                <w:webHidden/>
              </w:rPr>
            </w:r>
            <w:r w:rsidR="00234D9A">
              <w:rPr>
                <w:noProof/>
                <w:webHidden/>
              </w:rPr>
              <w:fldChar w:fldCharType="separate"/>
            </w:r>
            <w:r w:rsidR="004C5DA0">
              <w:rPr>
                <w:noProof/>
                <w:webHidden/>
              </w:rPr>
              <w:t>21</w:t>
            </w:r>
            <w:r w:rsidR="00234D9A">
              <w:rPr>
                <w:noProof/>
                <w:webHidden/>
              </w:rPr>
              <w:fldChar w:fldCharType="end"/>
            </w:r>
          </w:hyperlink>
        </w:p>
        <w:p w14:paraId="5014164D" w14:textId="767CB719" w:rsidR="00234D9A" w:rsidRDefault="00280631">
          <w:pPr>
            <w:pStyle w:val="Indholdsfortegnelse3"/>
            <w:tabs>
              <w:tab w:val="right" w:leader="dot" w:pos="9489"/>
            </w:tabs>
            <w:rPr>
              <w:rFonts w:eastAsiaTheme="minorEastAsia" w:cstheme="minorBidi"/>
              <w:i w:val="0"/>
              <w:iCs w:val="0"/>
              <w:noProof/>
              <w:sz w:val="22"/>
              <w:szCs w:val="22"/>
            </w:rPr>
          </w:pPr>
          <w:hyperlink w:anchor="_Toc15384396" w:history="1">
            <w:r w:rsidR="00234D9A" w:rsidRPr="00B476F8">
              <w:rPr>
                <w:rStyle w:val="Hyperlink"/>
                <w:noProof/>
              </w:rPr>
              <w:t>Sammenhæng mellem begrebsmodeller og logiske modeller</w:t>
            </w:r>
            <w:r w:rsidR="00234D9A">
              <w:rPr>
                <w:noProof/>
                <w:webHidden/>
              </w:rPr>
              <w:tab/>
            </w:r>
            <w:r w:rsidR="00234D9A">
              <w:rPr>
                <w:noProof/>
                <w:webHidden/>
              </w:rPr>
              <w:fldChar w:fldCharType="begin"/>
            </w:r>
            <w:r w:rsidR="00234D9A">
              <w:rPr>
                <w:noProof/>
                <w:webHidden/>
              </w:rPr>
              <w:instrText xml:space="preserve"> PAGEREF _Toc15384396 \h </w:instrText>
            </w:r>
            <w:r w:rsidR="00234D9A">
              <w:rPr>
                <w:noProof/>
                <w:webHidden/>
              </w:rPr>
            </w:r>
            <w:r w:rsidR="00234D9A">
              <w:rPr>
                <w:noProof/>
                <w:webHidden/>
              </w:rPr>
              <w:fldChar w:fldCharType="separate"/>
            </w:r>
            <w:r w:rsidR="004C5DA0">
              <w:rPr>
                <w:noProof/>
                <w:webHidden/>
              </w:rPr>
              <w:t>21</w:t>
            </w:r>
            <w:r w:rsidR="00234D9A">
              <w:rPr>
                <w:noProof/>
                <w:webHidden/>
              </w:rPr>
              <w:fldChar w:fldCharType="end"/>
            </w:r>
          </w:hyperlink>
        </w:p>
        <w:p w14:paraId="2DA861AA" w14:textId="0EB94946" w:rsidR="00234D9A" w:rsidRDefault="00280631">
          <w:pPr>
            <w:pStyle w:val="Indholdsfortegnelse3"/>
            <w:tabs>
              <w:tab w:val="right" w:leader="dot" w:pos="9489"/>
            </w:tabs>
            <w:rPr>
              <w:rFonts w:eastAsiaTheme="minorEastAsia" w:cstheme="minorBidi"/>
              <w:i w:val="0"/>
              <w:iCs w:val="0"/>
              <w:noProof/>
              <w:sz w:val="22"/>
              <w:szCs w:val="22"/>
            </w:rPr>
          </w:pPr>
          <w:hyperlink w:anchor="_Toc15384397" w:history="1">
            <w:r w:rsidR="00234D9A" w:rsidRPr="00B476F8">
              <w:rPr>
                <w:rStyle w:val="Hyperlink"/>
                <w:noProof/>
              </w:rPr>
              <w:t>Forretningsgodkendelse</w:t>
            </w:r>
            <w:r w:rsidR="00234D9A">
              <w:rPr>
                <w:noProof/>
                <w:webHidden/>
              </w:rPr>
              <w:tab/>
            </w:r>
            <w:r w:rsidR="00234D9A">
              <w:rPr>
                <w:noProof/>
                <w:webHidden/>
              </w:rPr>
              <w:fldChar w:fldCharType="begin"/>
            </w:r>
            <w:r w:rsidR="00234D9A">
              <w:rPr>
                <w:noProof/>
                <w:webHidden/>
              </w:rPr>
              <w:instrText xml:space="preserve"> PAGEREF _Toc15384397 \h </w:instrText>
            </w:r>
            <w:r w:rsidR="00234D9A">
              <w:rPr>
                <w:noProof/>
                <w:webHidden/>
              </w:rPr>
            </w:r>
            <w:r w:rsidR="00234D9A">
              <w:rPr>
                <w:noProof/>
                <w:webHidden/>
              </w:rPr>
              <w:fldChar w:fldCharType="separate"/>
            </w:r>
            <w:r w:rsidR="004C5DA0">
              <w:rPr>
                <w:noProof/>
                <w:webHidden/>
              </w:rPr>
              <w:t>21</w:t>
            </w:r>
            <w:r w:rsidR="00234D9A">
              <w:rPr>
                <w:noProof/>
                <w:webHidden/>
              </w:rPr>
              <w:fldChar w:fldCharType="end"/>
            </w:r>
          </w:hyperlink>
        </w:p>
        <w:p w14:paraId="2FB77A7F" w14:textId="37F855FA" w:rsidR="00234D9A" w:rsidRDefault="00280631">
          <w:pPr>
            <w:pStyle w:val="Indholdsfortegnelse3"/>
            <w:tabs>
              <w:tab w:val="right" w:leader="dot" w:pos="9489"/>
            </w:tabs>
            <w:rPr>
              <w:rFonts w:eastAsiaTheme="minorEastAsia" w:cstheme="minorBidi"/>
              <w:i w:val="0"/>
              <w:iCs w:val="0"/>
              <w:noProof/>
              <w:sz w:val="22"/>
              <w:szCs w:val="22"/>
            </w:rPr>
          </w:pPr>
          <w:hyperlink w:anchor="_Toc15384398" w:history="1">
            <w:r w:rsidR="00234D9A" w:rsidRPr="00B476F8">
              <w:rPr>
                <w:rStyle w:val="Hyperlink"/>
                <w:noProof/>
              </w:rPr>
              <w:t>Notation for logiske modeller</w:t>
            </w:r>
            <w:r w:rsidR="00234D9A">
              <w:rPr>
                <w:noProof/>
                <w:webHidden/>
              </w:rPr>
              <w:tab/>
            </w:r>
            <w:r w:rsidR="00234D9A">
              <w:rPr>
                <w:noProof/>
                <w:webHidden/>
              </w:rPr>
              <w:fldChar w:fldCharType="begin"/>
            </w:r>
            <w:r w:rsidR="00234D9A">
              <w:rPr>
                <w:noProof/>
                <w:webHidden/>
              </w:rPr>
              <w:instrText xml:space="preserve"> PAGEREF _Toc15384398 \h </w:instrText>
            </w:r>
            <w:r w:rsidR="00234D9A">
              <w:rPr>
                <w:noProof/>
                <w:webHidden/>
              </w:rPr>
            </w:r>
            <w:r w:rsidR="00234D9A">
              <w:rPr>
                <w:noProof/>
                <w:webHidden/>
              </w:rPr>
              <w:fldChar w:fldCharType="separate"/>
            </w:r>
            <w:r w:rsidR="004C5DA0">
              <w:rPr>
                <w:noProof/>
                <w:webHidden/>
              </w:rPr>
              <w:t>22</w:t>
            </w:r>
            <w:r w:rsidR="00234D9A">
              <w:rPr>
                <w:noProof/>
                <w:webHidden/>
              </w:rPr>
              <w:fldChar w:fldCharType="end"/>
            </w:r>
          </w:hyperlink>
        </w:p>
        <w:p w14:paraId="2CE31568" w14:textId="25B8CCB6" w:rsidR="00234D9A" w:rsidRDefault="00280631">
          <w:pPr>
            <w:pStyle w:val="Indholdsfortegnelse3"/>
            <w:tabs>
              <w:tab w:val="right" w:leader="dot" w:pos="9489"/>
            </w:tabs>
            <w:rPr>
              <w:rFonts w:eastAsiaTheme="minorEastAsia" w:cstheme="minorBidi"/>
              <w:i w:val="0"/>
              <w:iCs w:val="0"/>
              <w:noProof/>
              <w:sz w:val="22"/>
              <w:szCs w:val="22"/>
            </w:rPr>
          </w:pPr>
          <w:hyperlink w:anchor="_Toc15384399" w:history="1">
            <w:r w:rsidR="00234D9A" w:rsidRPr="00B476F8">
              <w:rPr>
                <w:rStyle w:val="Hyperlink"/>
                <w:noProof/>
              </w:rPr>
              <w:t>Sådan udarbejdes en logisk model</w:t>
            </w:r>
            <w:r w:rsidR="00234D9A">
              <w:rPr>
                <w:noProof/>
                <w:webHidden/>
              </w:rPr>
              <w:tab/>
            </w:r>
            <w:r w:rsidR="00234D9A">
              <w:rPr>
                <w:noProof/>
                <w:webHidden/>
              </w:rPr>
              <w:fldChar w:fldCharType="begin"/>
            </w:r>
            <w:r w:rsidR="00234D9A">
              <w:rPr>
                <w:noProof/>
                <w:webHidden/>
              </w:rPr>
              <w:instrText xml:space="preserve"> PAGEREF _Toc15384399 \h </w:instrText>
            </w:r>
            <w:r w:rsidR="00234D9A">
              <w:rPr>
                <w:noProof/>
                <w:webHidden/>
              </w:rPr>
            </w:r>
            <w:r w:rsidR="00234D9A">
              <w:rPr>
                <w:noProof/>
                <w:webHidden/>
              </w:rPr>
              <w:fldChar w:fldCharType="separate"/>
            </w:r>
            <w:r w:rsidR="004C5DA0">
              <w:rPr>
                <w:noProof/>
                <w:webHidden/>
              </w:rPr>
              <w:t>24</w:t>
            </w:r>
            <w:r w:rsidR="00234D9A">
              <w:rPr>
                <w:noProof/>
                <w:webHidden/>
              </w:rPr>
              <w:fldChar w:fldCharType="end"/>
            </w:r>
          </w:hyperlink>
        </w:p>
        <w:p w14:paraId="1EB90442" w14:textId="28FFB222" w:rsidR="00234D9A" w:rsidRDefault="00280631">
          <w:pPr>
            <w:pStyle w:val="Indholdsfortegnelse3"/>
            <w:tabs>
              <w:tab w:val="right" w:leader="dot" w:pos="9489"/>
            </w:tabs>
            <w:rPr>
              <w:rFonts w:eastAsiaTheme="minorEastAsia" w:cstheme="minorBidi"/>
              <w:i w:val="0"/>
              <w:iCs w:val="0"/>
              <w:noProof/>
              <w:sz w:val="22"/>
              <w:szCs w:val="22"/>
            </w:rPr>
          </w:pPr>
          <w:hyperlink w:anchor="_Toc15384400" w:history="1">
            <w:r w:rsidR="00234D9A" w:rsidRPr="00B476F8">
              <w:rPr>
                <w:rStyle w:val="Hyperlink"/>
                <w:noProof/>
              </w:rPr>
              <w:t>Identifikatorer</w:t>
            </w:r>
            <w:r w:rsidR="00234D9A">
              <w:rPr>
                <w:noProof/>
                <w:webHidden/>
              </w:rPr>
              <w:tab/>
            </w:r>
            <w:r w:rsidR="00234D9A">
              <w:rPr>
                <w:noProof/>
                <w:webHidden/>
              </w:rPr>
              <w:fldChar w:fldCharType="begin"/>
            </w:r>
            <w:r w:rsidR="00234D9A">
              <w:rPr>
                <w:noProof/>
                <w:webHidden/>
              </w:rPr>
              <w:instrText xml:space="preserve"> PAGEREF _Toc15384400 \h </w:instrText>
            </w:r>
            <w:r w:rsidR="00234D9A">
              <w:rPr>
                <w:noProof/>
                <w:webHidden/>
              </w:rPr>
            </w:r>
            <w:r w:rsidR="00234D9A">
              <w:rPr>
                <w:noProof/>
                <w:webHidden/>
              </w:rPr>
              <w:fldChar w:fldCharType="separate"/>
            </w:r>
            <w:r w:rsidR="004C5DA0">
              <w:rPr>
                <w:noProof/>
                <w:webHidden/>
              </w:rPr>
              <w:t>26</w:t>
            </w:r>
            <w:r w:rsidR="00234D9A">
              <w:rPr>
                <w:noProof/>
                <w:webHidden/>
              </w:rPr>
              <w:fldChar w:fldCharType="end"/>
            </w:r>
          </w:hyperlink>
        </w:p>
        <w:p w14:paraId="3AE52AC6" w14:textId="5D1133BC" w:rsidR="00234D9A" w:rsidRDefault="00280631">
          <w:pPr>
            <w:pStyle w:val="Indholdsfortegnelse3"/>
            <w:tabs>
              <w:tab w:val="right" w:leader="dot" w:pos="9489"/>
            </w:tabs>
            <w:rPr>
              <w:rFonts w:eastAsiaTheme="minorEastAsia" w:cstheme="minorBidi"/>
              <w:i w:val="0"/>
              <w:iCs w:val="0"/>
              <w:noProof/>
              <w:sz w:val="22"/>
              <w:szCs w:val="22"/>
            </w:rPr>
          </w:pPr>
          <w:hyperlink w:anchor="_Toc15384401" w:history="1">
            <w:r w:rsidR="00234D9A" w:rsidRPr="00B476F8">
              <w:rPr>
                <w:rStyle w:val="Hyperlink"/>
                <w:noProof/>
              </w:rPr>
              <w:t>Egenskaber</w:t>
            </w:r>
            <w:r w:rsidR="00234D9A">
              <w:rPr>
                <w:noProof/>
                <w:webHidden/>
              </w:rPr>
              <w:tab/>
            </w:r>
            <w:r w:rsidR="00234D9A">
              <w:rPr>
                <w:noProof/>
                <w:webHidden/>
              </w:rPr>
              <w:fldChar w:fldCharType="begin"/>
            </w:r>
            <w:r w:rsidR="00234D9A">
              <w:rPr>
                <w:noProof/>
                <w:webHidden/>
              </w:rPr>
              <w:instrText xml:space="preserve"> PAGEREF _Toc15384401 \h </w:instrText>
            </w:r>
            <w:r w:rsidR="00234D9A">
              <w:rPr>
                <w:noProof/>
                <w:webHidden/>
              </w:rPr>
            </w:r>
            <w:r w:rsidR="00234D9A">
              <w:rPr>
                <w:noProof/>
                <w:webHidden/>
              </w:rPr>
              <w:fldChar w:fldCharType="separate"/>
            </w:r>
            <w:r w:rsidR="004C5DA0">
              <w:rPr>
                <w:noProof/>
                <w:webHidden/>
              </w:rPr>
              <w:t>28</w:t>
            </w:r>
            <w:r w:rsidR="00234D9A">
              <w:rPr>
                <w:noProof/>
                <w:webHidden/>
              </w:rPr>
              <w:fldChar w:fldCharType="end"/>
            </w:r>
          </w:hyperlink>
        </w:p>
        <w:p w14:paraId="04A6BCC2" w14:textId="62BD411C" w:rsidR="00234D9A" w:rsidRDefault="00280631">
          <w:pPr>
            <w:pStyle w:val="Indholdsfortegnelse3"/>
            <w:tabs>
              <w:tab w:val="right" w:leader="dot" w:pos="9489"/>
            </w:tabs>
            <w:rPr>
              <w:rFonts w:eastAsiaTheme="minorEastAsia" w:cstheme="minorBidi"/>
              <w:i w:val="0"/>
              <w:iCs w:val="0"/>
              <w:noProof/>
              <w:sz w:val="22"/>
              <w:szCs w:val="22"/>
            </w:rPr>
          </w:pPr>
          <w:hyperlink w:anchor="_Toc15384402" w:history="1">
            <w:r w:rsidR="00234D9A" w:rsidRPr="00B476F8">
              <w:rPr>
                <w:rStyle w:val="Hyperlink"/>
                <w:noProof/>
              </w:rPr>
              <w:t>Klassifikationer</w:t>
            </w:r>
            <w:r w:rsidR="00234D9A">
              <w:rPr>
                <w:noProof/>
                <w:webHidden/>
              </w:rPr>
              <w:tab/>
            </w:r>
            <w:r w:rsidR="00234D9A">
              <w:rPr>
                <w:noProof/>
                <w:webHidden/>
              </w:rPr>
              <w:fldChar w:fldCharType="begin"/>
            </w:r>
            <w:r w:rsidR="00234D9A">
              <w:rPr>
                <w:noProof/>
                <w:webHidden/>
              </w:rPr>
              <w:instrText xml:space="preserve"> PAGEREF _Toc15384402 \h </w:instrText>
            </w:r>
            <w:r w:rsidR="00234D9A">
              <w:rPr>
                <w:noProof/>
                <w:webHidden/>
              </w:rPr>
            </w:r>
            <w:r w:rsidR="00234D9A">
              <w:rPr>
                <w:noProof/>
                <w:webHidden/>
              </w:rPr>
              <w:fldChar w:fldCharType="separate"/>
            </w:r>
            <w:r w:rsidR="004C5DA0">
              <w:rPr>
                <w:noProof/>
                <w:webHidden/>
              </w:rPr>
              <w:t>29</w:t>
            </w:r>
            <w:r w:rsidR="00234D9A">
              <w:rPr>
                <w:noProof/>
                <w:webHidden/>
              </w:rPr>
              <w:fldChar w:fldCharType="end"/>
            </w:r>
          </w:hyperlink>
        </w:p>
        <w:p w14:paraId="0BA41541" w14:textId="37482201" w:rsidR="00234D9A" w:rsidRDefault="00280631">
          <w:pPr>
            <w:pStyle w:val="Indholdsfortegnelse1"/>
            <w:tabs>
              <w:tab w:val="right" w:leader="dot" w:pos="9489"/>
            </w:tabs>
            <w:rPr>
              <w:rFonts w:eastAsiaTheme="minorEastAsia" w:cstheme="minorBidi"/>
              <w:b w:val="0"/>
              <w:bCs w:val="0"/>
              <w:caps w:val="0"/>
              <w:noProof/>
              <w:sz w:val="22"/>
              <w:szCs w:val="22"/>
            </w:rPr>
          </w:pPr>
          <w:hyperlink w:anchor="_Toc15384403" w:history="1">
            <w:r w:rsidR="00234D9A" w:rsidRPr="00B476F8">
              <w:rPr>
                <w:rStyle w:val="Hyperlink"/>
                <w:noProof/>
              </w:rPr>
              <w:t>Udstilling og review af modeller</w:t>
            </w:r>
            <w:r w:rsidR="00234D9A">
              <w:rPr>
                <w:noProof/>
                <w:webHidden/>
              </w:rPr>
              <w:tab/>
            </w:r>
            <w:r w:rsidR="00234D9A">
              <w:rPr>
                <w:noProof/>
                <w:webHidden/>
              </w:rPr>
              <w:fldChar w:fldCharType="begin"/>
            </w:r>
            <w:r w:rsidR="00234D9A">
              <w:rPr>
                <w:noProof/>
                <w:webHidden/>
              </w:rPr>
              <w:instrText xml:space="preserve"> PAGEREF _Toc15384403 \h </w:instrText>
            </w:r>
            <w:r w:rsidR="00234D9A">
              <w:rPr>
                <w:noProof/>
                <w:webHidden/>
              </w:rPr>
            </w:r>
            <w:r w:rsidR="00234D9A">
              <w:rPr>
                <w:noProof/>
                <w:webHidden/>
              </w:rPr>
              <w:fldChar w:fldCharType="separate"/>
            </w:r>
            <w:r w:rsidR="004C5DA0">
              <w:rPr>
                <w:noProof/>
                <w:webHidden/>
              </w:rPr>
              <w:t>31</w:t>
            </w:r>
            <w:r w:rsidR="00234D9A">
              <w:rPr>
                <w:noProof/>
                <w:webHidden/>
              </w:rPr>
              <w:fldChar w:fldCharType="end"/>
            </w:r>
          </w:hyperlink>
        </w:p>
        <w:p w14:paraId="30D009A0" w14:textId="60E9ACD3" w:rsidR="00234D9A" w:rsidRDefault="00280631">
          <w:pPr>
            <w:pStyle w:val="Indholdsfortegnelse2"/>
            <w:tabs>
              <w:tab w:val="right" w:leader="dot" w:pos="9489"/>
            </w:tabs>
            <w:rPr>
              <w:rFonts w:eastAsiaTheme="minorEastAsia" w:cstheme="minorBidi"/>
              <w:smallCaps w:val="0"/>
              <w:noProof/>
              <w:sz w:val="22"/>
              <w:szCs w:val="22"/>
            </w:rPr>
          </w:pPr>
          <w:hyperlink w:anchor="_Toc15384404" w:history="1">
            <w:r w:rsidR="00234D9A" w:rsidRPr="00B476F8">
              <w:rPr>
                <w:rStyle w:val="Hyperlink"/>
                <w:noProof/>
              </w:rPr>
              <w:t>Udstilling</w:t>
            </w:r>
            <w:r w:rsidR="00234D9A">
              <w:rPr>
                <w:noProof/>
                <w:webHidden/>
              </w:rPr>
              <w:tab/>
            </w:r>
            <w:r w:rsidR="00234D9A">
              <w:rPr>
                <w:noProof/>
                <w:webHidden/>
              </w:rPr>
              <w:fldChar w:fldCharType="begin"/>
            </w:r>
            <w:r w:rsidR="00234D9A">
              <w:rPr>
                <w:noProof/>
                <w:webHidden/>
              </w:rPr>
              <w:instrText xml:space="preserve"> PAGEREF _Toc15384404 \h </w:instrText>
            </w:r>
            <w:r w:rsidR="00234D9A">
              <w:rPr>
                <w:noProof/>
                <w:webHidden/>
              </w:rPr>
            </w:r>
            <w:r w:rsidR="00234D9A">
              <w:rPr>
                <w:noProof/>
                <w:webHidden/>
              </w:rPr>
              <w:fldChar w:fldCharType="separate"/>
            </w:r>
            <w:r w:rsidR="004C5DA0">
              <w:rPr>
                <w:noProof/>
                <w:webHidden/>
              </w:rPr>
              <w:t>31</w:t>
            </w:r>
            <w:r w:rsidR="00234D9A">
              <w:rPr>
                <w:noProof/>
                <w:webHidden/>
              </w:rPr>
              <w:fldChar w:fldCharType="end"/>
            </w:r>
          </w:hyperlink>
        </w:p>
        <w:p w14:paraId="380DFCA4" w14:textId="04434F2C" w:rsidR="00234D9A" w:rsidRDefault="00280631">
          <w:pPr>
            <w:pStyle w:val="Indholdsfortegnelse2"/>
            <w:tabs>
              <w:tab w:val="right" w:leader="dot" w:pos="9489"/>
            </w:tabs>
            <w:rPr>
              <w:rFonts w:eastAsiaTheme="minorEastAsia" w:cstheme="minorBidi"/>
              <w:smallCaps w:val="0"/>
              <w:noProof/>
              <w:sz w:val="22"/>
              <w:szCs w:val="22"/>
            </w:rPr>
          </w:pPr>
          <w:hyperlink w:anchor="_Toc15384405" w:history="1">
            <w:r w:rsidR="00234D9A" w:rsidRPr="00B476F8">
              <w:rPr>
                <w:rStyle w:val="Hyperlink"/>
                <w:noProof/>
              </w:rPr>
              <w:t>Review</w:t>
            </w:r>
            <w:r w:rsidR="00234D9A">
              <w:rPr>
                <w:noProof/>
                <w:webHidden/>
              </w:rPr>
              <w:tab/>
            </w:r>
            <w:r w:rsidR="00234D9A">
              <w:rPr>
                <w:noProof/>
                <w:webHidden/>
              </w:rPr>
              <w:fldChar w:fldCharType="begin"/>
            </w:r>
            <w:r w:rsidR="00234D9A">
              <w:rPr>
                <w:noProof/>
                <w:webHidden/>
              </w:rPr>
              <w:instrText xml:space="preserve"> PAGEREF _Toc15384405 \h </w:instrText>
            </w:r>
            <w:r w:rsidR="00234D9A">
              <w:rPr>
                <w:noProof/>
                <w:webHidden/>
              </w:rPr>
            </w:r>
            <w:r w:rsidR="00234D9A">
              <w:rPr>
                <w:noProof/>
                <w:webHidden/>
              </w:rPr>
              <w:fldChar w:fldCharType="separate"/>
            </w:r>
            <w:r w:rsidR="004C5DA0">
              <w:rPr>
                <w:noProof/>
                <w:webHidden/>
              </w:rPr>
              <w:t>31</w:t>
            </w:r>
            <w:r w:rsidR="00234D9A">
              <w:rPr>
                <w:noProof/>
                <w:webHidden/>
              </w:rPr>
              <w:fldChar w:fldCharType="end"/>
            </w:r>
          </w:hyperlink>
        </w:p>
        <w:p w14:paraId="0BA1FE4A" w14:textId="4A1B3EC7" w:rsidR="00234D9A" w:rsidRDefault="00280631">
          <w:pPr>
            <w:pStyle w:val="Indholdsfortegnelse1"/>
            <w:tabs>
              <w:tab w:val="right" w:leader="dot" w:pos="9489"/>
            </w:tabs>
            <w:rPr>
              <w:rFonts w:eastAsiaTheme="minorEastAsia" w:cstheme="minorBidi"/>
              <w:b w:val="0"/>
              <w:bCs w:val="0"/>
              <w:caps w:val="0"/>
              <w:noProof/>
              <w:sz w:val="22"/>
              <w:szCs w:val="22"/>
            </w:rPr>
          </w:pPr>
          <w:hyperlink w:anchor="_Toc15384406" w:history="1">
            <w:r w:rsidR="00234D9A" w:rsidRPr="00B476F8">
              <w:rPr>
                <w:rStyle w:val="Hyperlink"/>
                <w:noProof/>
              </w:rPr>
              <w:t>Bilag</w:t>
            </w:r>
            <w:r w:rsidR="00234D9A">
              <w:rPr>
                <w:noProof/>
                <w:webHidden/>
              </w:rPr>
              <w:tab/>
            </w:r>
            <w:r w:rsidR="00234D9A">
              <w:rPr>
                <w:noProof/>
                <w:webHidden/>
              </w:rPr>
              <w:fldChar w:fldCharType="begin"/>
            </w:r>
            <w:r w:rsidR="00234D9A">
              <w:rPr>
                <w:noProof/>
                <w:webHidden/>
              </w:rPr>
              <w:instrText xml:space="preserve"> PAGEREF _Toc15384406 \h </w:instrText>
            </w:r>
            <w:r w:rsidR="00234D9A">
              <w:rPr>
                <w:noProof/>
                <w:webHidden/>
              </w:rPr>
            </w:r>
            <w:r w:rsidR="00234D9A">
              <w:rPr>
                <w:noProof/>
                <w:webHidden/>
              </w:rPr>
              <w:fldChar w:fldCharType="separate"/>
            </w:r>
            <w:r w:rsidR="004C5DA0">
              <w:rPr>
                <w:noProof/>
                <w:webHidden/>
              </w:rPr>
              <w:t>32</w:t>
            </w:r>
            <w:r w:rsidR="00234D9A">
              <w:rPr>
                <w:noProof/>
                <w:webHidden/>
              </w:rPr>
              <w:fldChar w:fldCharType="end"/>
            </w:r>
          </w:hyperlink>
        </w:p>
        <w:p w14:paraId="60A52723" w14:textId="60633012" w:rsidR="00234D9A" w:rsidRDefault="00280631">
          <w:pPr>
            <w:pStyle w:val="Indholdsfortegnelse2"/>
            <w:tabs>
              <w:tab w:val="right" w:leader="dot" w:pos="9489"/>
            </w:tabs>
            <w:rPr>
              <w:rFonts w:eastAsiaTheme="minorEastAsia" w:cstheme="minorBidi"/>
              <w:smallCaps w:val="0"/>
              <w:noProof/>
              <w:sz w:val="22"/>
              <w:szCs w:val="22"/>
            </w:rPr>
          </w:pPr>
          <w:hyperlink w:anchor="_Toc15384407" w:history="1">
            <w:r w:rsidR="00234D9A" w:rsidRPr="00B476F8">
              <w:rPr>
                <w:rStyle w:val="Hyperlink"/>
                <w:noProof/>
              </w:rPr>
              <w:t>Bilag A: Oversigt over dokumentationskrav for modeller</w:t>
            </w:r>
            <w:r w:rsidR="00234D9A">
              <w:rPr>
                <w:noProof/>
                <w:webHidden/>
              </w:rPr>
              <w:tab/>
            </w:r>
            <w:r w:rsidR="00234D9A">
              <w:rPr>
                <w:noProof/>
                <w:webHidden/>
              </w:rPr>
              <w:fldChar w:fldCharType="begin"/>
            </w:r>
            <w:r w:rsidR="00234D9A">
              <w:rPr>
                <w:noProof/>
                <w:webHidden/>
              </w:rPr>
              <w:instrText xml:space="preserve"> PAGEREF _Toc15384407 \h </w:instrText>
            </w:r>
            <w:r w:rsidR="00234D9A">
              <w:rPr>
                <w:noProof/>
                <w:webHidden/>
              </w:rPr>
            </w:r>
            <w:r w:rsidR="00234D9A">
              <w:rPr>
                <w:noProof/>
                <w:webHidden/>
              </w:rPr>
              <w:fldChar w:fldCharType="separate"/>
            </w:r>
            <w:r w:rsidR="004C5DA0">
              <w:rPr>
                <w:noProof/>
                <w:webHidden/>
              </w:rPr>
              <w:t>33</w:t>
            </w:r>
            <w:r w:rsidR="00234D9A">
              <w:rPr>
                <w:noProof/>
                <w:webHidden/>
              </w:rPr>
              <w:fldChar w:fldCharType="end"/>
            </w:r>
          </w:hyperlink>
        </w:p>
        <w:p w14:paraId="3ADB43C7" w14:textId="7791DEA1" w:rsidR="00234D9A" w:rsidRDefault="00280631">
          <w:pPr>
            <w:pStyle w:val="Indholdsfortegnelse2"/>
            <w:tabs>
              <w:tab w:val="right" w:leader="dot" w:pos="9489"/>
            </w:tabs>
            <w:rPr>
              <w:rFonts w:eastAsiaTheme="minorEastAsia" w:cstheme="minorBidi"/>
              <w:smallCaps w:val="0"/>
              <w:noProof/>
              <w:sz w:val="22"/>
              <w:szCs w:val="22"/>
            </w:rPr>
          </w:pPr>
          <w:hyperlink w:anchor="_Toc15384408" w:history="1">
            <w:r w:rsidR="00234D9A" w:rsidRPr="00B476F8">
              <w:rPr>
                <w:rStyle w:val="Hyperlink"/>
                <w:noProof/>
              </w:rPr>
              <w:t>Bilag B: Hjælp til oversættelse - Online ressourcer</w:t>
            </w:r>
            <w:r w:rsidR="00234D9A">
              <w:rPr>
                <w:noProof/>
                <w:webHidden/>
              </w:rPr>
              <w:tab/>
            </w:r>
            <w:r w:rsidR="00234D9A">
              <w:rPr>
                <w:noProof/>
                <w:webHidden/>
              </w:rPr>
              <w:fldChar w:fldCharType="begin"/>
            </w:r>
            <w:r w:rsidR="00234D9A">
              <w:rPr>
                <w:noProof/>
                <w:webHidden/>
              </w:rPr>
              <w:instrText xml:space="preserve"> PAGEREF _Toc15384408 \h </w:instrText>
            </w:r>
            <w:r w:rsidR="00234D9A">
              <w:rPr>
                <w:noProof/>
                <w:webHidden/>
              </w:rPr>
            </w:r>
            <w:r w:rsidR="00234D9A">
              <w:rPr>
                <w:noProof/>
                <w:webHidden/>
              </w:rPr>
              <w:fldChar w:fldCharType="separate"/>
            </w:r>
            <w:r w:rsidR="004C5DA0">
              <w:rPr>
                <w:noProof/>
                <w:webHidden/>
              </w:rPr>
              <w:t>34</w:t>
            </w:r>
            <w:r w:rsidR="00234D9A">
              <w:rPr>
                <w:noProof/>
                <w:webHidden/>
              </w:rPr>
              <w:fldChar w:fldCharType="end"/>
            </w:r>
          </w:hyperlink>
        </w:p>
        <w:p w14:paraId="08C40FE0" w14:textId="2F77FE8C" w:rsidR="00234D9A" w:rsidRDefault="00280631">
          <w:pPr>
            <w:pStyle w:val="Indholdsfortegnelse1"/>
            <w:tabs>
              <w:tab w:val="right" w:leader="dot" w:pos="9489"/>
            </w:tabs>
            <w:rPr>
              <w:rFonts w:eastAsiaTheme="minorEastAsia" w:cstheme="minorBidi"/>
              <w:b w:val="0"/>
              <w:bCs w:val="0"/>
              <w:caps w:val="0"/>
              <w:noProof/>
              <w:sz w:val="22"/>
              <w:szCs w:val="22"/>
            </w:rPr>
          </w:pPr>
          <w:hyperlink w:anchor="_Toc15384409" w:history="1">
            <w:r w:rsidR="00234D9A" w:rsidRPr="00B476F8">
              <w:rPr>
                <w:rStyle w:val="Hyperlink"/>
                <w:noProof/>
              </w:rPr>
              <w:t>Referencer</w:t>
            </w:r>
            <w:r w:rsidR="00234D9A">
              <w:rPr>
                <w:noProof/>
                <w:webHidden/>
              </w:rPr>
              <w:tab/>
            </w:r>
            <w:r w:rsidR="00234D9A">
              <w:rPr>
                <w:noProof/>
                <w:webHidden/>
              </w:rPr>
              <w:fldChar w:fldCharType="begin"/>
            </w:r>
            <w:r w:rsidR="00234D9A">
              <w:rPr>
                <w:noProof/>
                <w:webHidden/>
              </w:rPr>
              <w:instrText xml:space="preserve"> PAGEREF _Toc15384409 \h </w:instrText>
            </w:r>
            <w:r w:rsidR="00234D9A">
              <w:rPr>
                <w:noProof/>
                <w:webHidden/>
              </w:rPr>
            </w:r>
            <w:r w:rsidR="00234D9A">
              <w:rPr>
                <w:noProof/>
                <w:webHidden/>
              </w:rPr>
              <w:fldChar w:fldCharType="separate"/>
            </w:r>
            <w:r w:rsidR="004C5DA0">
              <w:rPr>
                <w:noProof/>
                <w:webHidden/>
              </w:rPr>
              <w:t>35</w:t>
            </w:r>
            <w:r w:rsidR="00234D9A">
              <w:rPr>
                <w:noProof/>
                <w:webHidden/>
              </w:rPr>
              <w:fldChar w:fldCharType="end"/>
            </w:r>
          </w:hyperlink>
        </w:p>
        <w:p w14:paraId="64A1AB09" w14:textId="594CFAB5" w:rsidR="00234D9A" w:rsidRDefault="00280631">
          <w:pPr>
            <w:pStyle w:val="Indholdsfortegnelse1"/>
            <w:tabs>
              <w:tab w:val="right" w:leader="dot" w:pos="9489"/>
            </w:tabs>
            <w:rPr>
              <w:rFonts w:eastAsiaTheme="minorEastAsia" w:cstheme="minorBidi"/>
              <w:b w:val="0"/>
              <w:bCs w:val="0"/>
              <w:caps w:val="0"/>
              <w:noProof/>
              <w:sz w:val="22"/>
              <w:szCs w:val="22"/>
            </w:rPr>
          </w:pPr>
          <w:hyperlink w:anchor="_Toc15384410" w:history="1">
            <w:r w:rsidR="00234D9A" w:rsidRPr="00B476F8">
              <w:rPr>
                <w:rStyle w:val="Hyperlink"/>
                <w:noProof/>
              </w:rPr>
              <w:t>Hvis du vil vide mere...</w:t>
            </w:r>
            <w:r w:rsidR="00234D9A">
              <w:rPr>
                <w:noProof/>
                <w:webHidden/>
              </w:rPr>
              <w:tab/>
            </w:r>
            <w:r w:rsidR="00234D9A">
              <w:rPr>
                <w:noProof/>
                <w:webHidden/>
              </w:rPr>
              <w:fldChar w:fldCharType="begin"/>
            </w:r>
            <w:r w:rsidR="00234D9A">
              <w:rPr>
                <w:noProof/>
                <w:webHidden/>
              </w:rPr>
              <w:instrText xml:space="preserve"> PAGEREF _Toc15384410 \h </w:instrText>
            </w:r>
            <w:r w:rsidR="00234D9A">
              <w:rPr>
                <w:noProof/>
                <w:webHidden/>
              </w:rPr>
            </w:r>
            <w:r w:rsidR="00234D9A">
              <w:rPr>
                <w:noProof/>
                <w:webHidden/>
              </w:rPr>
              <w:fldChar w:fldCharType="separate"/>
            </w:r>
            <w:r w:rsidR="004C5DA0">
              <w:rPr>
                <w:noProof/>
                <w:webHidden/>
              </w:rPr>
              <w:t>36</w:t>
            </w:r>
            <w:r w:rsidR="00234D9A">
              <w:rPr>
                <w:noProof/>
                <w:webHidden/>
              </w:rPr>
              <w:fldChar w:fldCharType="end"/>
            </w:r>
          </w:hyperlink>
        </w:p>
        <w:p w14:paraId="292B6DFC" w14:textId="77777777" w:rsidR="00F05319" w:rsidRDefault="00234D9A" w:rsidP="00234D9A">
          <w:pPr>
            <w:pStyle w:val="Indholdsfortegnelse1"/>
            <w:tabs>
              <w:tab w:val="right" w:pos="9489"/>
            </w:tabs>
            <w:rPr>
              <w:rFonts w:ascii="Arial" w:eastAsia="Arial" w:hAnsi="Arial" w:cs="Arial"/>
              <w:b w:val="0"/>
              <w:color w:val="000000"/>
            </w:rPr>
          </w:pPr>
          <w:r>
            <w:fldChar w:fldCharType="end"/>
          </w:r>
        </w:p>
      </w:sdtContent>
    </w:sdt>
    <w:p w14:paraId="02271DBD" w14:textId="77777777" w:rsidR="00F05319" w:rsidRDefault="00F05319">
      <w:pPr>
        <w:ind w:right="-1"/>
        <w:rPr>
          <w:rFonts w:ascii="Calibri" w:eastAsia="Calibri" w:hAnsi="Calibri" w:cs="Calibri"/>
        </w:rPr>
      </w:pPr>
    </w:p>
    <w:p w14:paraId="31AC9030" w14:textId="77777777" w:rsidR="00F05319" w:rsidRDefault="00234D9A">
      <w:pPr>
        <w:tabs>
          <w:tab w:val="right" w:pos="9475"/>
        </w:tabs>
        <w:spacing w:before="200" w:after="80"/>
        <w:ind w:right="-1"/>
        <w:rPr>
          <w:rFonts w:ascii="Arial" w:eastAsia="Arial" w:hAnsi="Arial" w:cs="Arial"/>
          <w:b/>
          <w:sz w:val="40"/>
          <w:szCs w:val="40"/>
        </w:rPr>
      </w:pPr>
      <w:bookmarkStart w:id="0" w:name="_cd4w43r3bygr" w:colFirst="0" w:colLast="0"/>
      <w:bookmarkEnd w:id="0"/>
      <w:r>
        <w:br w:type="page"/>
      </w:r>
    </w:p>
    <w:p w14:paraId="44244194" w14:textId="77777777" w:rsidR="00F05319" w:rsidRDefault="00234D9A" w:rsidP="00234D9A">
      <w:pPr>
        <w:pStyle w:val="Overskrift1"/>
        <w:ind w:left="0" w:right="-1"/>
      </w:pPr>
      <w:bookmarkStart w:id="1" w:name="_Toc15384370"/>
      <w:r>
        <w:lastRenderedPageBreak/>
        <w:t>Indledning</w:t>
      </w:r>
      <w:bookmarkEnd w:id="1"/>
    </w:p>
    <w:p w14:paraId="3DF4A7D4" w14:textId="77777777" w:rsidR="00F05319" w:rsidRDefault="00234D9A">
      <w:pPr>
        <w:ind w:right="-1"/>
        <w:rPr>
          <w:b/>
        </w:rPr>
      </w:pPr>
      <w:r>
        <w:t xml:space="preserve">Dette er en vejledning til hvordan man udarbejder begrebs- og datamodeller i overensstemmelse med de </w:t>
      </w:r>
      <w:r>
        <w:rPr>
          <w:b/>
        </w:rPr>
        <w:t xml:space="preserve">Fællesoffentlige regler for begrebs- og datamodellering </w:t>
      </w:r>
      <w:r>
        <w:t>v. 2.0</w:t>
      </w:r>
    </w:p>
    <w:p w14:paraId="6DD73A6B" w14:textId="77777777" w:rsidR="00F05319" w:rsidRDefault="00234D9A">
      <w:pPr>
        <w:ind w:right="-1"/>
      </w:pPr>
      <w:r>
        <w:t xml:space="preserve">Genbrug af modeller og data gør os i stand til at skabe et </w:t>
      </w:r>
      <w:r>
        <w:rPr>
          <w:b/>
        </w:rPr>
        <w:t>fælles datagrundlag</w:t>
      </w:r>
      <w:r>
        <w:t>, hvor vi kan anvende andres modeller og de data, de dokumenterer.</w:t>
      </w:r>
    </w:p>
    <w:p w14:paraId="74E902DE" w14:textId="77777777" w:rsidR="00F05319" w:rsidRDefault="00234D9A">
      <w:pPr>
        <w:ind w:right="-1"/>
      </w:pPr>
      <w:r>
        <w:t xml:space="preserve">Et centralt element i forbindelse med etableringen af en fællesoffentlig dataarkitektur er anvendelsen af det fællesoffentlige katalog over begrebs- og datamodeller, også kaldet </w:t>
      </w:r>
      <w:r>
        <w:rPr>
          <w:b/>
        </w:rPr>
        <w:t>Modelkataloget</w:t>
      </w:r>
      <w:r>
        <w:t xml:space="preserve">. Modelkataloget er en platform til indsamling, </w:t>
      </w:r>
      <w:r>
        <w:rPr>
          <w:b/>
        </w:rPr>
        <w:t xml:space="preserve">formidling </w:t>
      </w:r>
      <w:r>
        <w:t>og</w:t>
      </w:r>
      <w:r>
        <w:rPr>
          <w:b/>
        </w:rPr>
        <w:t xml:space="preserve"> genbrug</w:t>
      </w:r>
      <w:r>
        <w:t xml:space="preserve"> af begrebs- og datamodeller udarbejdet i offentligt regi. </w:t>
      </w:r>
    </w:p>
    <w:p w14:paraId="2A200359" w14:textId="77777777" w:rsidR="00F05319" w:rsidRDefault="00234D9A">
      <w:pPr>
        <w:ind w:right="-1"/>
      </w:pPr>
      <w:r>
        <w:t xml:space="preserve">En model kan fremme genbrug ved at være grundlæggende beskrevet, udstillet via internettet og orienteret mod fællesoffentlig interoperabilitet. Det er derfor helt centralt at sammenhængen med andre modeller og modelelementer er dokumenteret. Det vil sige, at man er </w:t>
      </w:r>
      <w:r>
        <w:rPr>
          <w:b/>
        </w:rPr>
        <w:t xml:space="preserve">forpligtet </w:t>
      </w:r>
      <w:r>
        <w:t>til at</w:t>
      </w:r>
      <w:r>
        <w:rPr>
          <w:b/>
        </w:rPr>
        <w:t xml:space="preserve"> undersøge</w:t>
      </w:r>
      <w:r>
        <w:t xml:space="preserve"> om de relevante begreber og modelelementer </w:t>
      </w:r>
      <w:r>
        <w:rPr>
          <w:b/>
        </w:rPr>
        <w:t>allerede</w:t>
      </w:r>
      <w:r>
        <w:rPr>
          <w:b/>
          <w:i/>
        </w:rPr>
        <w:t xml:space="preserve"> </w:t>
      </w:r>
      <w:r>
        <w:rPr>
          <w:b/>
        </w:rPr>
        <w:t>er</w:t>
      </w:r>
      <w:r>
        <w:t xml:space="preserve"> beskrevet på en fyldestgørende måde. </w:t>
      </w:r>
    </w:p>
    <w:p w14:paraId="292D3B2F" w14:textId="77777777" w:rsidR="00F05319" w:rsidRDefault="00234D9A">
      <w:pPr>
        <w:ind w:right="-1"/>
      </w:pPr>
      <w:r>
        <w:t xml:space="preserve">Alt indhold i modellen er beskrevet således, at </w:t>
      </w:r>
      <w:r>
        <w:rPr>
          <w:b/>
        </w:rPr>
        <w:t>betydningen</w:t>
      </w:r>
      <w:r>
        <w:t xml:space="preserve"> af de bagvedliggende begreber og relationer formidles på en </w:t>
      </w:r>
      <w:r>
        <w:rPr>
          <w:b/>
        </w:rPr>
        <w:t xml:space="preserve">anvendelsesneutral </w:t>
      </w:r>
      <w:r>
        <w:t>og</w:t>
      </w:r>
      <w:r>
        <w:rPr>
          <w:b/>
        </w:rPr>
        <w:t xml:space="preserve"> struktureret måde. </w:t>
      </w:r>
      <w:r>
        <w:t xml:space="preserve">Modellen er forsynet med </w:t>
      </w:r>
      <w:proofErr w:type="spellStart"/>
      <w:r>
        <w:rPr>
          <w:b/>
        </w:rPr>
        <w:t>forretningsmetadata</w:t>
      </w:r>
      <w:proofErr w:type="spellEnd"/>
      <w:r>
        <w:t>, som giver brugerne gode forudsætninger for at vurdere, om en model kan anvendes i en given sammenhæng.</w:t>
      </w:r>
    </w:p>
    <w:p w14:paraId="47444959" w14:textId="77777777" w:rsidR="00F05319" w:rsidRDefault="00234D9A">
      <w:pPr>
        <w:ind w:left="-30" w:right="-1"/>
      </w:pPr>
      <w:r>
        <w:t xml:space="preserve">Modellerne har et </w:t>
      </w:r>
      <w:r>
        <w:rPr>
          <w:b/>
        </w:rPr>
        <w:t>ensartet grafisk udtryk</w:t>
      </w:r>
      <w:r>
        <w:t xml:space="preserve">, idet de anvender et standardiseret visuelt modelsprog, og der fastlægges en fælles udvekslingsstandard. Ved at modellen og dens elementer beskrives med standardiserede egenskaber og repræsenteres med samme notation opstår et </w:t>
      </w:r>
      <w:r>
        <w:rPr>
          <w:b/>
        </w:rPr>
        <w:t>stærkt fælles sprog omkring modeller.</w:t>
      </w:r>
    </w:p>
    <w:p w14:paraId="21BEBBEB" w14:textId="77777777" w:rsidR="00F05319" w:rsidRDefault="00F05319">
      <w:pPr>
        <w:ind w:right="-1"/>
      </w:pPr>
    </w:p>
    <w:p w14:paraId="2D3BDF05" w14:textId="77777777" w:rsidR="00F05319" w:rsidRDefault="00234D9A" w:rsidP="00234D9A">
      <w:pPr>
        <w:pStyle w:val="Overskrift2"/>
        <w:widowControl/>
        <w:ind w:left="0" w:right="-1"/>
      </w:pPr>
      <w:bookmarkStart w:id="2" w:name="_Toc15384371"/>
      <w:r>
        <w:t>Målgruppe</w:t>
      </w:r>
      <w:bookmarkEnd w:id="2"/>
    </w:p>
    <w:p w14:paraId="6CE78294" w14:textId="77777777" w:rsidR="00F05319" w:rsidRDefault="00234D9A">
      <w:pPr>
        <w:ind w:right="-1"/>
      </w:pPr>
      <w:r>
        <w:t xml:space="preserve">Målgruppen for vejledningerne er medarbejdere, som skal udarbejde begrebs- og datamodeller ved hjælp af Modelreglerne.  Disse medarbejdere har typisk forskellige roller og kompetencer, og hvem der udfører eller deltager i en given modelleringsaktivitet vil være afhængig af den pågældende organisation. Medarbejdere kan også have flere roller og forudsætninger, og dermed både fungere som fx fagkyndig og datamodellør. </w:t>
      </w:r>
    </w:p>
    <w:p w14:paraId="088957B6" w14:textId="77777777" w:rsidR="00F05319" w:rsidRDefault="00234D9A">
      <w:pPr>
        <w:widowControl/>
        <w:ind w:right="-1"/>
      </w:pPr>
      <w:r>
        <w:t>En forudsætning for at kunne anvende vejledningerne er forståelse af de centrale modeltyper som beskrives i Fællesoffentlige regler for begrebs- og datamodellering.</w:t>
      </w:r>
    </w:p>
    <w:p w14:paraId="17F6A2FB" w14:textId="77777777" w:rsidR="00F05319" w:rsidRDefault="00234D9A">
      <w:pPr>
        <w:widowControl/>
        <w:ind w:right="-1"/>
      </w:pPr>
      <w:r>
        <w:rPr>
          <w:b/>
        </w:rPr>
        <w:t>Fagkyndige</w:t>
      </w:r>
      <w:r>
        <w:t xml:space="preserve"> vil typisk være involveret i udarbejdelse af begrebsmodeller, der beskriver et fagområdes begreber og deres indbyrdes relationer. Fagkyndige har specialiseret viden om det pågældende emneområde, og de skal således bidrage med viden om betydningen af de begreber, der er relevante for modelleringen. Kendskab til centrale elementer i begrebsmodellering forudsættes og disse beskrives i denne vejledning. Begrebsmodellen dokumenteres som en begrebsliste </w:t>
      </w:r>
      <w:r>
        <w:rPr>
          <w:u w:val="single"/>
        </w:rPr>
        <w:t>eller</w:t>
      </w:r>
      <w:r>
        <w:t xml:space="preserve"> som et begrebsdiagram i form af et forenklet UML-diagram (sidstnævnte kræver et basalt kendskab til </w:t>
      </w:r>
      <w:proofErr w:type="spellStart"/>
      <w:r>
        <w:t>diagrammering</w:t>
      </w:r>
      <w:proofErr w:type="spellEnd"/>
      <w:r>
        <w:t xml:space="preserve"> med UML (</w:t>
      </w:r>
      <w:proofErr w:type="spellStart"/>
      <w:r>
        <w:t>Unified</w:t>
      </w:r>
      <w:proofErr w:type="spellEnd"/>
      <w:r>
        <w:t xml:space="preserve"> </w:t>
      </w:r>
      <w:proofErr w:type="spellStart"/>
      <w:r>
        <w:t>Modeling</w:t>
      </w:r>
      <w:proofErr w:type="spellEnd"/>
      <w:r>
        <w:t xml:space="preserve"> Language)).</w:t>
      </w:r>
    </w:p>
    <w:p w14:paraId="6BD7440F" w14:textId="77777777" w:rsidR="00F05319" w:rsidRDefault="00234D9A">
      <w:pPr>
        <w:widowControl/>
        <w:ind w:left="-30" w:right="-1"/>
      </w:pPr>
      <w:bookmarkStart w:id="3" w:name="_3znysh7" w:colFirst="0" w:colLast="0"/>
      <w:bookmarkEnd w:id="3"/>
      <w:r>
        <w:rPr>
          <w:b/>
        </w:rPr>
        <w:t xml:space="preserve">Datamodellører </w:t>
      </w:r>
      <w:r>
        <w:t>vil typisk være involveret i udarbejdelse af logiske modeller, som beskriver, hvilke informationer der indgår i fx et bestemt it-system, og hvordan disse logisk hænger sammen</w:t>
      </w:r>
      <w:r>
        <w:rPr>
          <w:b/>
        </w:rPr>
        <w:t xml:space="preserve">. </w:t>
      </w:r>
      <w:r>
        <w:t>Datamodellører har kompetencer inden for modellering af data. Datamodellører skal være godt inde i UML og være gode til at indgå i dialog med de fagkyndige omkring modelleringen.</w:t>
      </w:r>
    </w:p>
    <w:p w14:paraId="3C5ADB3A" w14:textId="77777777" w:rsidR="00F05319" w:rsidRDefault="00234D9A">
      <w:pPr>
        <w:widowControl/>
        <w:spacing w:before="0" w:after="200" w:line="276" w:lineRule="auto"/>
        <w:ind w:right="-1"/>
        <w:rPr>
          <w:rFonts w:ascii="Arial" w:eastAsia="Arial" w:hAnsi="Arial" w:cs="Arial"/>
          <w:b/>
          <w:sz w:val="32"/>
          <w:szCs w:val="32"/>
        </w:rPr>
      </w:pPr>
      <w:bookmarkStart w:id="4" w:name="_2et92p0" w:colFirst="0" w:colLast="0"/>
      <w:bookmarkEnd w:id="4"/>
      <w:r>
        <w:br w:type="page"/>
      </w:r>
    </w:p>
    <w:p w14:paraId="04990994" w14:textId="77777777" w:rsidR="00F05319" w:rsidRDefault="00234D9A" w:rsidP="00234D9A">
      <w:pPr>
        <w:pStyle w:val="Overskrift2"/>
        <w:ind w:left="0" w:right="-1"/>
      </w:pPr>
      <w:bookmarkStart w:id="5" w:name="_Toc15384372"/>
      <w:r>
        <w:lastRenderedPageBreak/>
        <w:t>Læsevejledning</w:t>
      </w:r>
      <w:bookmarkEnd w:id="5"/>
    </w:p>
    <w:p w14:paraId="7E112D82" w14:textId="77777777" w:rsidR="00F05319" w:rsidRDefault="00234D9A">
      <w:pPr>
        <w:ind w:left="-30" w:right="-1"/>
      </w:pPr>
      <w:r>
        <w:t xml:space="preserve">Dette dokument består af tre kapitler samt bilag. </w:t>
      </w:r>
    </w:p>
    <w:p w14:paraId="740BBDA6" w14:textId="77777777" w:rsidR="00F05319" w:rsidRDefault="00234D9A">
      <w:pPr>
        <w:numPr>
          <w:ilvl w:val="0"/>
          <w:numId w:val="6"/>
        </w:numPr>
        <w:pBdr>
          <w:top w:val="nil"/>
          <w:left w:val="nil"/>
          <w:bottom w:val="nil"/>
          <w:right w:val="nil"/>
          <w:between w:val="nil"/>
        </w:pBdr>
        <w:ind w:right="-1"/>
        <w:rPr>
          <w:b/>
          <w:color w:val="000000"/>
        </w:rPr>
      </w:pPr>
      <w:r>
        <w:rPr>
          <w:b/>
          <w:color w:val="000000"/>
        </w:rPr>
        <w:t>Kapitel 1: Indledning</w:t>
      </w:r>
    </w:p>
    <w:p w14:paraId="01777907" w14:textId="77777777" w:rsidR="00F05319" w:rsidRDefault="00234D9A">
      <w:pPr>
        <w:numPr>
          <w:ilvl w:val="0"/>
          <w:numId w:val="6"/>
        </w:numPr>
        <w:pBdr>
          <w:top w:val="nil"/>
          <w:left w:val="nil"/>
          <w:bottom w:val="nil"/>
          <w:right w:val="nil"/>
          <w:between w:val="nil"/>
        </w:pBdr>
        <w:ind w:right="-1"/>
        <w:rPr>
          <w:b/>
          <w:color w:val="000000"/>
        </w:rPr>
      </w:pPr>
      <w:r>
        <w:rPr>
          <w:b/>
          <w:color w:val="000000"/>
        </w:rPr>
        <w:t>Kapitel 2: Begrebsmodellering</w:t>
      </w:r>
    </w:p>
    <w:p w14:paraId="5F6AAE6C" w14:textId="77777777" w:rsidR="00F05319" w:rsidRDefault="00234D9A">
      <w:pPr>
        <w:numPr>
          <w:ilvl w:val="0"/>
          <w:numId w:val="6"/>
        </w:numPr>
        <w:pBdr>
          <w:top w:val="nil"/>
          <w:left w:val="nil"/>
          <w:bottom w:val="nil"/>
          <w:right w:val="nil"/>
          <w:between w:val="nil"/>
        </w:pBdr>
        <w:ind w:right="-1"/>
        <w:rPr>
          <w:b/>
          <w:color w:val="000000"/>
        </w:rPr>
      </w:pPr>
      <w:r>
        <w:rPr>
          <w:b/>
          <w:color w:val="000000"/>
        </w:rPr>
        <w:t>Kapitel 3: Datamodellering</w:t>
      </w:r>
    </w:p>
    <w:p w14:paraId="1AB25DDF" w14:textId="77777777" w:rsidR="00F05319" w:rsidRDefault="00234D9A">
      <w:pPr>
        <w:ind w:left="-30" w:right="-1"/>
      </w:pPr>
      <w:r>
        <w:t xml:space="preserve">De to kapitler om hhv. begrebsmodellering og datamodellering kan læses uafhængigt af hinanden, hvorfor der vil være passager der går igen. </w:t>
      </w:r>
    </w:p>
    <w:p w14:paraId="47C803E3" w14:textId="77777777" w:rsidR="00F05319" w:rsidRDefault="00234D9A">
      <w:pPr>
        <w:ind w:left="-30" w:right="-1"/>
      </w:pPr>
      <w:r>
        <w:t>Begge kapitler indeholder afsnit som beskriver de forskellige trin i modelleringsprocessen. Referencer til Modelreglerne er fremhævet som vist herunder, og ved opslag i Modelreglerne vil man kunne finde en beskrivelse af reglen, rationalet, implikationer og eksempler. Ikonet til højre fungerer i PDF-versionen af dette dokument som et hyperlink til den relevante modelregel.</w:t>
      </w:r>
    </w:p>
    <w:p w14:paraId="5F49E711" w14:textId="77777777" w:rsidR="00F05319" w:rsidRDefault="00F05319">
      <w:pPr>
        <w:ind w:left="-30" w:right="-1"/>
      </w:pPr>
    </w:p>
    <w:tbl>
      <w:tblPr>
        <w:tblStyle w:val="a"/>
        <w:tblW w:w="951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70"/>
        <w:gridCol w:w="8940"/>
      </w:tblGrid>
      <w:tr w:rsidR="00F05319" w14:paraId="5EEA6F99" w14:textId="77777777">
        <w:trPr>
          <w:trHeight w:val="340"/>
        </w:trPr>
        <w:tc>
          <w:tcPr>
            <w:tcW w:w="570" w:type="dxa"/>
            <w:shd w:val="clear" w:color="auto" w:fill="CCFFFF"/>
          </w:tcPr>
          <w:p w14:paraId="31325B95"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w:t>
            </w:r>
          </w:p>
        </w:tc>
        <w:tc>
          <w:tcPr>
            <w:tcW w:w="8940" w:type="dxa"/>
          </w:tcPr>
          <w:p w14:paraId="73F025E3" w14:textId="77777777" w:rsidR="00F05319" w:rsidRDefault="00234D9A">
            <w:pPr>
              <w:ind w:right="-1"/>
            </w:pPr>
            <w:r>
              <w:t xml:space="preserve">Regeltekst </w:t>
            </w:r>
            <w:r>
              <w:rPr>
                <w:noProof/>
              </w:rPr>
              <w:drawing>
                <wp:anchor distT="0" distB="0" distL="114300" distR="114300" simplePos="0" relativeHeight="251658240" behindDoc="0" locked="0" layoutInCell="1" hidden="0" allowOverlap="1" wp14:anchorId="257FB0DC" wp14:editId="2EB0ADFB">
                  <wp:simplePos x="0" y="0"/>
                  <wp:positionH relativeFrom="column">
                    <wp:posOffset>5367110</wp:posOffset>
                  </wp:positionH>
                  <wp:positionV relativeFrom="paragraph">
                    <wp:posOffset>0</wp:posOffset>
                  </wp:positionV>
                  <wp:extent cx="238760" cy="238760"/>
                  <wp:effectExtent l="0" t="0" r="0" b="0"/>
                  <wp:wrapSquare wrapText="bothSides" distT="0" distB="0" distL="114300" distR="11430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38760" cy="238760"/>
                          </a:xfrm>
                          <a:prstGeom prst="rect">
                            <a:avLst/>
                          </a:prstGeom>
                          <a:ln/>
                        </pic:spPr>
                      </pic:pic>
                    </a:graphicData>
                  </a:graphic>
                </wp:anchor>
              </w:drawing>
            </w:r>
          </w:p>
        </w:tc>
      </w:tr>
    </w:tbl>
    <w:p w14:paraId="62C81D6B" w14:textId="77777777" w:rsidR="00F05319" w:rsidRDefault="00F05319">
      <w:pPr>
        <w:widowControl/>
        <w:ind w:right="-1"/>
        <w:rPr>
          <w:b/>
        </w:rPr>
      </w:pPr>
    </w:p>
    <w:p w14:paraId="321D6DBC" w14:textId="77777777" w:rsidR="00F05319" w:rsidRDefault="00234D9A">
      <w:pPr>
        <w:widowControl/>
        <w:ind w:right="-1"/>
        <w:rPr>
          <w:b/>
        </w:rPr>
      </w:pPr>
      <w:r>
        <w:rPr>
          <w:b/>
        </w:rPr>
        <w:t>Her kan en PDF-version af denne vejledning downloades:</w:t>
      </w:r>
    </w:p>
    <w:p w14:paraId="2E07934C" w14:textId="77777777" w:rsidR="00F05319" w:rsidRDefault="00280631">
      <w:pPr>
        <w:widowControl/>
        <w:ind w:right="-1"/>
      </w:pPr>
      <w:hyperlink r:id="rId11">
        <w:r w:rsidR="00234D9A">
          <w:rPr>
            <w:color w:val="0000FF"/>
            <w:u w:val="single"/>
          </w:rPr>
          <w:t>http://arkitektur.digst.dk/metoder/regler-begrebs-og-datamodellering/</w:t>
        </w:r>
      </w:hyperlink>
      <w:r w:rsidR="00234D9A">
        <w:t xml:space="preserve"> </w:t>
      </w:r>
      <w:r w:rsidR="00234D9A">
        <w:br/>
      </w:r>
      <w:r w:rsidR="00234D9A">
        <w:br/>
      </w:r>
    </w:p>
    <w:p w14:paraId="73AAA7D1" w14:textId="77777777" w:rsidR="00F05319" w:rsidRDefault="00234D9A">
      <w:pPr>
        <w:ind w:right="-1"/>
      </w:pPr>
      <w:r>
        <w:rPr>
          <w:noProof/>
        </w:rPr>
        <mc:AlternateContent>
          <mc:Choice Requires="wps">
            <w:drawing>
              <wp:anchor distT="0" distB="0" distL="114300" distR="114300" simplePos="0" relativeHeight="251659264" behindDoc="0" locked="0" layoutInCell="1" hidden="0" allowOverlap="1" wp14:anchorId="4B0F49A7" wp14:editId="248972D9">
                <wp:simplePos x="0" y="0"/>
                <wp:positionH relativeFrom="column">
                  <wp:posOffset>1</wp:posOffset>
                </wp:positionH>
                <wp:positionV relativeFrom="paragraph">
                  <wp:posOffset>2908300</wp:posOffset>
                </wp:positionV>
                <wp:extent cx="5383530" cy="12700"/>
                <wp:effectExtent l="0" t="0" r="0" b="0"/>
                <wp:wrapNone/>
                <wp:docPr id="3" name="Rektangel 3"/>
                <wp:cNvGraphicFramePr/>
                <a:graphic xmlns:a="http://schemas.openxmlformats.org/drawingml/2006/main">
                  <a:graphicData uri="http://schemas.microsoft.com/office/word/2010/wordprocessingShape">
                    <wps:wsp>
                      <wps:cNvSpPr/>
                      <wps:spPr>
                        <a:xfrm>
                          <a:off x="2654235" y="3779683"/>
                          <a:ext cx="5383530" cy="635"/>
                        </a:xfrm>
                        <a:prstGeom prst="rect">
                          <a:avLst/>
                        </a:prstGeom>
                        <a:solidFill>
                          <a:srgbClr val="FFFFFF"/>
                        </a:solidFill>
                        <a:ln>
                          <a:noFill/>
                        </a:ln>
                      </wps:spPr>
                      <wps:txbx>
                        <w:txbxContent>
                          <w:p w14:paraId="3BEDAE48" w14:textId="77777777" w:rsidR="00234D9A" w:rsidRDefault="00234D9A">
                            <w:pPr>
                              <w:jc w:val="both"/>
                              <w:textDirection w:val="btLr"/>
                            </w:pPr>
                            <w:proofErr w:type="gramStart"/>
                            <w:r>
                              <w:rPr>
                                <w:rFonts w:ascii="Arial" w:eastAsia="Arial" w:hAnsi="Arial" w:cs="Arial"/>
                                <w:b/>
                                <w:color w:val="000000"/>
                                <w:sz w:val="18"/>
                              </w:rPr>
                              <w:t>Figur  SEQ</w:t>
                            </w:r>
                            <w:proofErr w:type="gramEnd"/>
                            <w:r>
                              <w:rPr>
                                <w:rFonts w:ascii="Arial" w:eastAsia="Arial" w:hAnsi="Arial" w:cs="Arial"/>
                                <w:b/>
                                <w:color w:val="000000"/>
                                <w:sz w:val="18"/>
                              </w:rPr>
                              <w:t xml:space="preserve"> Figur \* ARABIC 1: De tre modelleringsniveauer</w:t>
                            </w:r>
                          </w:p>
                        </w:txbxContent>
                      </wps:txbx>
                      <wps:bodyPr spcFirstLastPara="1" wrap="square" lIns="0" tIns="0" rIns="0" bIns="0" anchor="t" anchorCtr="0">
                        <a:noAutofit/>
                      </wps:bodyPr>
                    </wps:wsp>
                  </a:graphicData>
                </a:graphic>
              </wp:anchor>
            </w:drawing>
          </mc:Choice>
          <mc:Fallback>
            <w:pict>
              <v:rect w14:anchorId="4B0F49A7" id="Rektangel 3" o:spid="_x0000_s1026" style="position:absolute;margin-left:0;margin-top:229pt;width:423.9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" stroked="f">
                <v:textbox inset="0,0,0,0">
                  <w:txbxContent>
                    <w:p w14:paraId="3BEDAE48" w14:textId="77777777" w:rsidR="00234D9A" w:rsidRDefault="00234D9A">
                      <w:pPr>
                        <w:jc w:val="both"/>
                        <w:textDirection w:val="btLr"/>
                      </w:pPr>
                      <w:proofErr w:type="gramStart"/>
                      <w:r>
                        <w:rPr>
                          <w:rFonts w:ascii="Arial" w:eastAsia="Arial" w:hAnsi="Arial" w:cs="Arial"/>
                          <w:b/>
                          <w:color w:val="000000"/>
                          <w:sz w:val="18"/>
                        </w:rPr>
                        <w:t>Figur  SEQ</w:t>
                      </w:r>
                      <w:proofErr w:type="gramEnd"/>
                      <w:r>
                        <w:rPr>
                          <w:rFonts w:ascii="Arial" w:eastAsia="Arial" w:hAnsi="Arial" w:cs="Arial"/>
                          <w:b/>
                          <w:color w:val="000000"/>
                          <w:sz w:val="18"/>
                        </w:rPr>
                        <w:t xml:space="preserve"> Figur \* ARABIC 1: De tre modelleringsniveauer</w:t>
                      </w:r>
                    </w:p>
                  </w:txbxContent>
                </v:textbox>
              </v:rect>
            </w:pict>
          </mc:Fallback>
        </mc:AlternateContent>
      </w:r>
    </w:p>
    <w:p w14:paraId="74F4FBA0" w14:textId="77777777" w:rsidR="00F05319" w:rsidRDefault="00234D9A">
      <w:pPr>
        <w:widowControl/>
        <w:spacing w:before="0" w:after="200" w:line="276" w:lineRule="auto"/>
        <w:ind w:right="-1"/>
        <w:rPr>
          <w:rFonts w:ascii="Arial" w:eastAsia="Arial" w:hAnsi="Arial" w:cs="Arial"/>
          <w:b/>
          <w:sz w:val="32"/>
          <w:szCs w:val="32"/>
        </w:rPr>
      </w:pPr>
      <w:r>
        <w:br w:type="page"/>
      </w:r>
    </w:p>
    <w:p w14:paraId="75662F52" w14:textId="77777777" w:rsidR="00F05319" w:rsidRDefault="00234D9A" w:rsidP="00234D9A">
      <w:pPr>
        <w:pStyle w:val="Overskrift2"/>
        <w:ind w:left="0" w:right="-1"/>
      </w:pPr>
      <w:bookmarkStart w:id="6" w:name="_Toc15384373"/>
      <w:r>
        <w:lastRenderedPageBreak/>
        <w:t>Oversigt over regler</w:t>
      </w:r>
      <w:r>
        <w:rPr>
          <w:rFonts w:ascii="Times New Roman" w:eastAsia="Times New Roman" w:hAnsi="Times New Roman" w:cs="Times New Roman"/>
          <w:b w:val="0"/>
          <w:sz w:val="22"/>
          <w:szCs w:val="22"/>
          <w:vertAlign w:val="superscript"/>
        </w:rPr>
        <w:footnoteReference w:id="1"/>
      </w:r>
      <w:bookmarkEnd w:id="6"/>
      <w:r>
        <w:t xml:space="preserve"> </w:t>
      </w:r>
    </w:p>
    <w:p w14:paraId="6C3242EA" w14:textId="77777777" w:rsidR="00F05319" w:rsidRDefault="00234D9A">
      <w:pPr>
        <w:spacing w:before="0" w:after="160"/>
        <w:rPr>
          <w:rFonts w:ascii="Arial" w:eastAsia="Arial" w:hAnsi="Arial" w:cs="Arial"/>
          <w:b/>
          <w:color w:val="333333"/>
          <w:sz w:val="24"/>
          <w:szCs w:val="24"/>
        </w:rPr>
      </w:pPr>
      <w:r>
        <w:rPr>
          <w:rFonts w:ascii="Arial" w:eastAsia="Arial" w:hAnsi="Arial" w:cs="Arial"/>
          <w:b/>
          <w:color w:val="333333"/>
          <w:sz w:val="24"/>
          <w:szCs w:val="24"/>
        </w:rPr>
        <w:t>Generelt:</w:t>
      </w:r>
    </w:p>
    <w:p w14:paraId="5F3DFB06" w14:textId="77777777" w:rsidR="00F05319" w:rsidRDefault="00234D9A">
      <w:pPr>
        <w:spacing w:before="0" w:after="160"/>
        <w:ind w:left="720"/>
        <w:rPr>
          <w:rFonts w:ascii="Arial" w:eastAsia="Arial" w:hAnsi="Arial" w:cs="Arial"/>
          <w:b/>
          <w:color w:val="940027"/>
          <w:u w:val="single"/>
        </w:rPr>
      </w:pPr>
      <w:r>
        <w:rPr>
          <w:rFonts w:ascii="Arial" w:eastAsia="Arial" w:hAnsi="Arial" w:cs="Arial"/>
          <w:b/>
          <w:color w:val="333333"/>
        </w:rPr>
        <w:t xml:space="preserve">01 - </w:t>
      </w:r>
      <w:hyperlink r:id="rId12">
        <w:r>
          <w:rPr>
            <w:rFonts w:ascii="Arial" w:eastAsia="Arial" w:hAnsi="Arial" w:cs="Arial"/>
            <w:b/>
            <w:color w:val="940027"/>
            <w:u w:val="single"/>
          </w:rPr>
          <w:t xml:space="preserve">Brug UML som det visuelle modelsprog </w:t>
        </w:r>
      </w:hyperlink>
      <w:hyperlink r:id="rId13">
        <w:r>
          <w:rPr>
            <w:rFonts w:ascii="Arial" w:eastAsia="Arial" w:hAnsi="Arial" w:cs="Arial"/>
            <w:b/>
            <w:color w:val="940027"/>
            <w:u w:val="single"/>
          </w:rPr>
          <w:t>***</w:t>
        </w:r>
      </w:hyperlink>
      <w:r>
        <w:fldChar w:fldCharType="begin"/>
      </w:r>
      <w:r>
        <w:instrText xml:space="preserve"> HYPERLINK "https://arkitektur.digst.dk/metoder/regler-begrebs-og-datamodellering/brug-uml-som-det-visuelle-modelsprog" </w:instrText>
      </w:r>
      <w:r>
        <w:fldChar w:fldCharType="separate"/>
      </w:r>
    </w:p>
    <w:p w14:paraId="67D4044C"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02 - </w:t>
      </w:r>
      <w:hyperlink r:id="rId14">
        <w:r>
          <w:rPr>
            <w:rFonts w:ascii="Arial" w:eastAsia="Arial" w:hAnsi="Arial" w:cs="Arial"/>
            <w:b/>
            <w:color w:val="940027"/>
            <w:u w:val="single"/>
          </w:rPr>
          <w:t xml:space="preserve">Brug kun udvalgte UML-elementer </w:t>
        </w:r>
      </w:hyperlink>
      <w:hyperlink r:id="rId15">
        <w:r>
          <w:rPr>
            <w:rFonts w:ascii="Arial" w:eastAsia="Arial" w:hAnsi="Arial" w:cs="Arial"/>
            <w:b/>
            <w:color w:val="940027"/>
            <w:u w:val="single"/>
          </w:rPr>
          <w:t>***</w:t>
        </w:r>
      </w:hyperlink>
      <w:r>
        <w:fldChar w:fldCharType="begin"/>
      </w:r>
      <w:r>
        <w:instrText xml:space="preserve"> HYPERLINK "https://arkitektur.digst.dk/metoder/regler-begrebs-og-datamodellering/brug-kun-udvalgte-uml-elementer" </w:instrText>
      </w:r>
      <w:r>
        <w:fldChar w:fldCharType="separate"/>
      </w:r>
    </w:p>
    <w:p w14:paraId="4BB5BFC2"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03 - </w:t>
      </w:r>
      <w:hyperlink r:id="rId16">
        <w:r>
          <w:rPr>
            <w:rFonts w:ascii="Arial" w:eastAsia="Arial" w:hAnsi="Arial" w:cs="Arial"/>
            <w:b/>
            <w:color w:val="940027"/>
            <w:u w:val="single"/>
          </w:rPr>
          <w:t xml:space="preserve">Brug UML-stereotyper </w:t>
        </w:r>
      </w:hyperlink>
      <w:hyperlink r:id="rId17">
        <w:r>
          <w:rPr>
            <w:rFonts w:ascii="Arial" w:eastAsia="Arial" w:hAnsi="Arial" w:cs="Arial"/>
            <w:b/>
            <w:color w:val="940027"/>
            <w:u w:val="single"/>
          </w:rPr>
          <w:t>***</w:t>
        </w:r>
      </w:hyperlink>
      <w:r>
        <w:fldChar w:fldCharType="begin"/>
      </w:r>
      <w:r>
        <w:instrText xml:space="preserve"> HYPERLINK "https://arkitektur.digst.dk/metoder/regler-begrebs-og-datamodellering/brug-uml-stereotyper" </w:instrText>
      </w:r>
      <w:r>
        <w:fldChar w:fldCharType="separate"/>
      </w:r>
    </w:p>
    <w:p w14:paraId="168A61C0"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04 - </w:t>
      </w:r>
      <w:r>
        <w:fldChar w:fldCharType="begin"/>
      </w:r>
      <w:r>
        <w:instrText xml:space="preserve"> HYPERLINK "https://arkitektur.digst.dk/metoder/regler-begrebs-og-datamodellering/udstil-modellen-online" </w:instrText>
      </w:r>
      <w:r>
        <w:fldChar w:fldCharType="separate"/>
      </w:r>
      <w:r>
        <w:rPr>
          <w:rFonts w:ascii="Arial" w:eastAsia="Arial" w:hAnsi="Arial" w:cs="Arial"/>
          <w:b/>
          <w:color w:val="940027"/>
          <w:u w:val="single"/>
        </w:rPr>
        <w:t>Udstil modellen online **</w:t>
      </w:r>
    </w:p>
    <w:p w14:paraId="55D4C848"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05 - </w:t>
      </w:r>
      <w:r>
        <w:fldChar w:fldCharType="begin"/>
      </w:r>
      <w:r>
        <w:instrText xml:space="preserve"> HYPERLINK "https://arkitektur.digst.dk/metoder/regler-begrebs-og-datamodellering/goer-modellen-tilgaengelig-i-maskinlaesbart-format" </w:instrText>
      </w:r>
      <w:r>
        <w:fldChar w:fldCharType="separate"/>
      </w:r>
      <w:r>
        <w:rPr>
          <w:rFonts w:ascii="Arial" w:eastAsia="Arial" w:hAnsi="Arial" w:cs="Arial"/>
          <w:b/>
          <w:color w:val="940027"/>
          <w:u w:val="single"/>
        </w:rPr>
        <w:t>Gør modellen tilgængelig i maskinlæsbart format ***</w:t>
      </w:r>
    </w:p>
    <w:p w14:paraId="5F146193" w14:textId="77777777" w:rsidR="00F05319" w:rsidRDefault="00234D9A">
      <w:pPr>
        <w:spacing w:before="0" w:after="160"/>
        <w:rPr>
          <w:rFonts w:ascii="Arial" w:eastAsia="Arial" w:hAnsi="Arial" w:cs="Arial"/>
          <w:b/>
          <w:color w:val="333333"/>
          <w:sz w:val="24"/>
          <w:szCs w:val="24"/>
        </w:rPr>
      </w:pPr>
      <w:r>
        <w:fldChar w:fldCharType="end"/>
      </w:r>
      <w:r>
        <w:rPr>
          <w:rFonts w:ascii="Arial" w:eastAsia="Arial" w:hAnsi="Arial" w:cs="Arial"/>
          <w:b/>
          <w:color w:val="333333"/>
          <w:sz w:val="24"/>
          <w:szCs w:val="24"/>
        </w:rPr>
        <w:t>Modeller</w:t>
      </w:r>
    </w:p>
    <w:p w14:paraId="2BF02210" w14:textId="77777777" w:rsidR="00F05319" w:rsidRDefault="00234D9A">
      <w:pPr>
        <w:spacing w:before="0" w:after="160"/>
        <w:ind w:left="720"/>
        <w:rPr>
          <w:rFonts w:ascii="Arial" w:eastAsia="Arial" w:hAnsi="Arial" w:cs="Arial"/>
          <w:b/>
          <w:color w:val="940027"/>
          <w:u w:val="single"/>
        </w:rPr>
      </w:pPr>
      <w:r>
        <w:rPr>
          <w:rFonts w:ascii="Arial" w:eastAsia="Arial" w:hAnsi="Arial" w:cs="Arial"/>
          <w:b/>
          <w:color w:val="333333"/>
        </w:rPr>
        <w:t xml:space="preserve">06 - </w:t>
      </w:r>
      <w:r>
        <w:fldChar w:fldCharType="begin"/>
      </w:r>
      <w:r>
        <w:instrText xml:space="preserve"> HYPERLINK "https://arkitektur.digst.dk/metoder/regler-begrebs-og-datamodellering/angiv-meningsfyldte-navne-og-beskrivelser-modeller" </w:instrText>
      </w:r>
      <w:r>
        <w:fldChar w:fldCharType="separate"/>
      </w:r>
      <w:r>
        <w:rPr>
          <w:rFonts w:ascii="Arial" w:eastAsia="Arial" w:hAnsi="Arial" w:cs="Arial"/>
          <w:b/>
          <w:color w:val="940027"/>
          <w:u w:val="single"/>
        </w:rPr>
        <w:t>Angiv meningsfyldte navne og beskrivelser for modeller **</w:t>
      </w:r>
    </w:p>
    <w:p w14:paraId="36579B9A"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07 - </w:t>
      </w:r>
      <w:hyperlink r:id="rId18">
        <w:r>
          <w:rPr>
            <w:rFonts w:ascii="Arial" w:eastAsia="Arial" w:hAnsi="Arial" w:cs="Arial"/>
            <w:b/>
            <w:color w:val="940027"/>
            <w:u w:val="single"/>
          </w:rPr>
          <w:t xml:space="preserve">Angiv identifikation af modeller </w:t>
        </w:r>
      </w:hyperlink>
      <w:hyperlink r:id="rId19">
        <w:r>
          <w:rPr>
            <w:rFonts w:ascii="Arial" w:eastAsia="Arial" w:hAnsi="Arial" w:cs="Arial"/>
            <w:b/>
            <w:color w:val="940027"/>
            <w:u w:val="single"/>
          </w:rPr>
          <w:t xml:space="preserve"> **</w:t>
        </w:r>
      </w:hyperlink>
      <w:r>
        <w:fldChar w:fldCharType="begin"/>
      </w:r>
      <w:r>
        <w:instrText xml:space="preserve"> HYPERLINK "https://arkitektur.digst.dk/metoder/regler-begrebs-og-datamodellering/angiv-identifikation-af-modeller" </w:instrText>
      </w:r>
      <w:r>
        <w:fldChar w:fldCharType="separate"/>
      </w:r>
    </w:p>
    <w:p w14:paraId="59F929FA"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08 - </w:t>
      </w:r>
      <w:hyperlink r:id="rId20">
        <w:r>
          <w:rPr>
            <w:rFonts w:ascii="Arial" w:eastAsia="Arial" w:hAnsi="Arial" w:cs="Arial"/>
            <w:b/>
            <w:color w:val="940027"/>
            <w:u w:val="single"/>
          </w:rPr>
          <w:t xml:space="preserve">Angiv den modelansvarlige organisation </w:t>
        </w:r>
      </w:hyperlink>
      <w:hyperlink r:id="rId21">
        <w:r>
          <w:rPr>
            <w:rFonts w:ascii="Arial" w:eastAsia="Arial" w:hAnsi="Arial" w:cs="Arial"/>
            <w:b/>
            <w:color w:val="940027"/>
            <w:u w:val="single"/>
          </w:rPr>
          <w:t xml:space="preserve"> **</w:t>
        </w:r>
      </w:hyperlink>
      <w:r>
        <w:fldChar w:fldCharType="begin"/>
      </w:r>
      <w:r>
        <w:instrText xml:space="preserve"> HYPERLINK "https://arkitektur.digst.dk/metoder/regler-begrebs-og-datamodellering/angiv-den-modelansvarlige-organisation" </w:instrText>
      </w:r>
      <w:r>
        <w:fldChar w:fldCharType="separate"/>
      </w:r>
    </w:p>
    <w:p w14:paraId="46CC3D27"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09 - </w:t>
      </w:r>
      <w:hyperlink r:id="rId22">
        <w:r>
          <w:rPr>
            <w:rFonts w:ascii="Arial" w:eastAsia="Arial" w:hAnsi="Arial" w:cs="Arial"/>
            <w:b/>
            <w:color w:val="940027"/>
            <w:u w:val="single"/>
          </w:rPr>
          <w:t xml:space="preserve">Angiv emneområde for modellen </w:t>
        </w:r>
      </w:hyperlink>
      <w:hyperlink r:id="rId23">
        <w:r>
          <w:rPr>
            <w:rFonts w:ascii="Arial" w:eastAsia="Arial" w:hAnsi="Arial" w:cs="Arial"/>
            <w:b/>
            <w:color w:val="940027"/>
            <w:u w:val="single"/>
          </w:rPr>
          <w:t xml:space="preserve"> **</w:t>
        </w:r>
      </w:hyperlink>
      <w:r>
        <w:fldChar w:fldCharType="begin"/>
      </w:r>
      <w:r>
        <w:instrText xml:space="preserve"> HYPERLINK "https://arkitektur.digst.dk/metoder/regler-begrebs-og-datamodellering/angiv-emneomraade-modellen" </w:instrText>
      </w:r>
      <w:r>
        <w:fldChar w:fldCharType="separate"/>
      </w:r>
    </w:p>
    <w:p w14:paraId="2452D923"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10 - </w:t>
      </w:r>
      <w:hyperlink r:id="rId24">
        <w:r>
          <w:rPr>
            <w:rFonts w:ascii="Arial" w:eastAsia="Arial" w:hAnsi="Arial" w:cs="Arial"/>
            <w:b/>
            <w:color w:val="940027"/>
            <w:u w:val="single"/>
          </w:rPr>
          <w:t xml:space="preserve">Angiv modellens version </w:t>
        </w:r>
      </w:hyperlink>
      <w:hyperlink r:id="rId25">
        <w:r>
          <w:rPr>
            <w:rFonts w:ascii="Arial" w:eastAsia="Arial" w:hAnsi="Arial" w:cs="Arial"/>
            <w:b/>
            <w:color w:val="940027"/>
            <w:u w:val="single"/>
          </w:rPr>
          <w:t xml:space="preserve"> **</w:t>
        </w:r>
      </w:hyperlink>
      <w:r>
        <w:fldChar w:fldCharType="begin"/>
      </w:r>
      <w:r>
        <w:instrText xml:space="preserve"> HYPERLINK "https://arkitektur.digst.dk/metoder/regler-begrebs-og-datamodellering/angiv-modellens-version" </w:instrText>
      </w:r>
      <w:r>
        <w:fldChar w:fldCharType="separate"/>
      </w:r>
    </w:p>
    <w:p w14:paraId="1960D0A2"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11 - </w:t>
      </w:r>
      <w:hyperlink r:id="rId26">
        <w:r>
          <w:rPr>
            <w:rFonts w:ascii="Arial" w:eastAsia="Arial" w:hAnsi="Arial" w:cs="Arial"/>
            <w:b/>
            <w:color w:val="940027"/>
            <w:u w:val="single"/>
          </w:rPr>
          <w:t xml:space="preserve">Modellen skal forretningsgodkendes </w:t>
        </w:r>
      </w:hyperlink>
      <w:hyperlink r:id="rId27">
        <w:r>
          <w:rPr>
            <w:rFonts w:ascii="Arial" w:eastAsia="Arial" w:hAnsi="Arial" w:cs="Arial"/>
            <w:b/>
            <w:color w:val="940027"/>
            <w:u w:val="single"/>
          </w:rPr>
          <w:t xml:space="preserve"> **</w:t>
        </w:r>
      </w:hyperlink>
      <w:r>
        <w:fldChar w:fldCharType="begin"/>
      </w:r>
      <w:r>
        <w:instrText xml:space="preserve"> HYPERLINK "https://arkitektur.digst.dk/metoder/regler-begrebs-og-datamodellering/modellen-skal-forretningsgodkendes" </w:instrText>
      </w:r>
      <w:r>
        <w:fldChar w:fldCharType="separate"/>
      </w:r>
    </w:p>
    <w:p w14:paraId="3230A42E"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12 - </w:t>
      </w:r>
      <w:hyperlink r:id="rId28">
        <w:r>
          <w:rPr>
            <w:rFonts w:ascii="Arial" w:eastAsia="Arial" w:hAnsi="Arial" w:cs="Arial"/>
            <w:b/>
            <w:color w:val="940027"/>
            <w:u w:val="single"/>
          </w:rPr>
          <w:t xml:space="preserve">Angiv modellens modelstatus </w:t>
        </w:r>
      </w:hyperlink>
      <w:hyperlink r:id="rId29">
        <w:r>
          <w:rPr>
            <w:rFonts w:ascii="Arial" w:eastAsia="Arial" w:hAnsi="Arial" w:cs="Arial"/>
            <w:b/>
            <w:color w:val="940027"/>
            <w:u w:val="single"/>
          </w:rPr>
          <w:t xml:space="preserve"> **</w:t>
        </w:r>
      </w:hyperlink>
      <w:r>
        <w:fldChar w:fldCharType="begin"/>
      </w:r>
      <w:r>
        <w:instrText xml:space="preserve"> HYPERLINK "https://arkitektur.digst.dk/metoder/regler-begrebs-og-datamodellering/angiv-modellens-modelstatus" </w:instrText>
      </w:r>
      <w:r>
        <w:fldChar w:fldCharType="separate"/>
      </w:r>
    </w:p>
    <w:p w14:paraId="0F173D93"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13 - </w:t>
      </w:r>
      <w:hyperlink r:id="rId30">
        <w:r>
          <w:rPr>
            <w:rFonts w:ascii="Arial" w:eastAsia="Arial" w:hAnsi="Arial" w:cs="Arial"/>
            <w:b/>
            <w:color w:val="940027"/>
            <w:u w:val="single"/>
          </w:rPr>
          <w:t xml:space="preserve">Angiv modellens lovgrundlag  </w:t>
        </w:r>
      </w:hyperlink>
      <w:hyperlink r:id="rId31">
        <w:r>
          <w:rPr>
            <w:rFonts w:ascii="Arial" w:eastAsia="Arial" w:hAnsi="Arial" w:cs="Arial"/>
            <w:b/>
            <w:color w:val="940027"/>
            <w:u w:val="single"/>
          </w:rPr>
          <w:t xml:space="preserve"> **</w:t>
        </w:r>
      </w:hyperlink>
      <w:r>
        <w:fldChar w:fldCharType="begin"/>
      </w:r>
      <w:r>
        <w:instrText xml:space="preserve"> HYPERLINK "https://arkitektur.digst.dk/metoder/regler-begrebs-og-datamodellering/angiv-modellens-lovgrundlag" </w:instrText>
      </w:r>
      <w:r>
        <w:fldChar w:fldCharType="separate"/>
      </w:r>
    </w:p>
    <w:p w14:paraId="09A1E11C"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14 - </w:t>
      </w:r>
      <w:hyperlink r:id="rId32">
        <w:r>
          <w:rPr>
            <w:rFonts w:ascii="Arial" w:eastAsia="Arial" w:hAnsi="Arial" w:cs="Arial"/>
            <w:b/>
            <w:color w:val="940027"/>
            <w:u w:val="single"/>
          </w:rPr>
          <w:t xml:space="preserve">Etablér sammenhæng mellem begrebsmodeller og logiske modeller </w:t>
        </w:r>
      </w:hyperlink>
      <w:hyperlink r:id="rId33">
        <w:r>
          <w:rPr>
            <w:rFonts w:ascii="Arial" w:eastAsia="Arial" w:hAnsi="Arial" w:cs="Arial"/>
            <w:b/>
            <w:color w:val="940027"/>
            <w:u w:val="single"/>
          </w:rPr>
          <w:t xml:space="preserve"> **</w:t>
        </w:r>
      </w:hyperlink>
      <w:r>
        <w:fldChar w:fldCharType="begin"/>
      </w:r>
      <w:r>
        <w:instrText xml:space="preserve"> HYPERLINK "https://arkitektur.digst.dk/metoder/regler-begrebs-og-datamodellering/etabler-sammenhaeng-mellem-begrebsmodeller-og-logiske" </w:instrText>
      </w:r>
      <w:r>
        <w:fldChar w:fldCharType="separate"/>
      </w:r>
    </w:p>
    <w:p w14:paraId="2245A533"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15 - </w:t>
      </w:r>
      <w:hyperlink r:id="rId34">
        <w:r>
          <w:rPr>
            <w:rFonts w:ascii="Arial" w:eastAsia="Arial" w:hAnsi="Arial" w:cs="Arial"/>
            <w:b/>
            <w:color w:val="940027"/>
            <w:u w:val="single"/>
          </w:rPr>
          <w:t xml:space="preserve">Modeller klassifikationer til genbrug </w:t>
        </w:r>
      </w:hyperlink>
      <w:hyperlink r:id="rId35">
        <w:r>
          <w:rPr>
            <w:rFonts w:ascii="Arial" w:eastAsia="Arial" w:hAnsi="Arial" w:cs="Arial"/>
            <w:b/>
            <w:color w:val="940027"/>
            <w:u w:val="single"/>
          </w:rPr>
          <w:t xml:space="preserve"> **</w:t>
        </w:r>
      </w:hyperlink>
      <w:r>
        <w:fldChar w:fldCharType="begin"/>
      </w:r>
      <w:r>
        <w:instrText xml:space="preserve"> HYPERLINK "https://arkitektur.digst.dk/metoder/regler-begrebs-og-datamodellering/modeller-klassifikationer-til-genbrug" </w:instrText>
      </w:r>
      <w:r>
        <w:fldChar w:fldCharType="separate"/>
      </w:r>
    </w:p>
    <w:p w14:paraId="64DF4794" w14:textId="77777777" w:rsidR="00F05319" w:rsidRDefault="00234D9A">
      <w:pPr>
        <w:spacing w:before="0" w:after="160"/>
        <w:rPr>
          <w:rFonts w:ascii="Arial" w:eastAsia="Arial" w:hAnsi="Arial" w:cs="Arial"/>
          <w:b/>
          <w:color w:val="333333"/>
          <w:sz w:val="24"/>
          <w:szCs w:val="24"/>
        </w:rPr>
      </w:pPr>
      <w:r>
        <w:fldChar w:fldCharType="end"/>
      </w:r>
      <w:r>
        <w:rPr>
          <w:rFonts w:ascii="Arial" w:eastAsia="Arial" w:hAnsi="Arial" w:cs="Arial"/>
          <w:b/>
          <w:color w:val="333333"/>
          <w:sz w:val="24"/>
          <w:szCs w:val="24"/>
        </w:rPr>
        <w:t>Modelelementer</w:t>
      </w:r>
    </w:p>
    <w:p w14:paraId="64C9DF7E" w14:textId="77777777" w:rsidR="00F05319" w:rsidRDefault="00234D9A">
      <w:pPr>
        <w:spacing w:before="0" w:after="160"/>
        <w:ind w:left="720"/>
        <w:rPr>
          <w:rFonts w:ascii="Arial" w:eastAsia="Arial" w:hAnsi="Arial" w:cs="Arial"/>
          <w:b/>
          <w:color w:val="940027"/>
          <w:u w:val="single"/>
        </w:rPr>
      </w:pPr>
      <w:r>
        <w:rPr>
          <w:rFonts w:ascii="Arial" w:eastAsia="Arial" w:hAnsi="Arial" w:cs="Arial"/>
          <w:b/>
          <w:color w:val="333333"/>
        </w:rPr>
        <w:t xml:space="preserve">16 - </w:t>
      </w:r>
      <w:hyperlink r:id="rId36">
        <w:r>
          <w:rPr>
            <w:rFonts w:ascii="Arial" w:eastAsia="Arial" w:hAnsi="Arial" w:cs="Arial"/>
            <w:b/>
            <w:color w:val="940027"/>
            <w:u w:val="single"/>
          </w:rPr>
          <w:t>Angiv meningsfyldte UML-navne for modelelementer</w:t>
        </w:r>
      </w:hyperlink>
      <w:hyperlink r:id="rId37">
        <w:r>
          <w:rPr>
            <w:rFonts w:ascii="Arial" w:eastAsia="Arial" w:hAnsi="Arial" w:cs="Arial"/>
            <w:b/>
            <w:color w:val="940027"/>
            <w:u w:val="single"/>
          </w:rPr>
          <w:t xml:space="preserve"> </w:t>
        </w:r>
      </w:hyperlink>
      <w:r>
        <w:fldChar w:fldCharType="begin"/>
      </w:r>
      <w:r>
        <w:instrText xml:space="preserve"> HYPERLINK "https://arkitektur.digst.dk/metoder/regler-begrebs-og-datamodellering/angiv-meningsfyldte-uml-navne-modelelementer" </w:instrText>
      </w:r>
      <w:r>
        <w:fldChar w:fldCharType="separate"/>
      </w:r>
    </w:p>
    <w:p w14:paraId="2F8FBFBD"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17 - </w:t>
      </w:r>
      <w:r>
        <w:fldChar w:fldCharType="begin"/>
      </w:r>
      <w:r>
        <w:instrText xml:space="preserve"> HYPERLINK "https://arkitektur.digst.dk/metoder/regler-begrebs-og-datamodellering/giv-alle-modelelementer-en-identifikator" </w:instrText>
      </w:r>
      <w:r>
        <w:fldChar w:fldCharType="separate"/>
      </w:r>
      <w:r>
        <w:rPr>
          <w:rFonts w:ascii="Arial" w:eastAsia="Arial" w:hAnsi="Arial" w:cs="Arial"/>
          <w:b/>
          <w:color w:val="940027"/>
          <w:u w:val="single"/>
        </w:rPr>
        <w:t>Giv alle modelelementer en identifikator ***</w:t>
      </w:r>
    </w:p>
    <w:p w14:paraId="38BB7CC5"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18 - </w:t>
      </w:r>
      <w:hyperlink r:id="rId38">
        <w:r>
          <w:rPr>
            <w:rFonts w:ascii="Arial" w:eastAsia="Arial" w:hAnsi="Arial" w:cs="Arial"/>
            <w:b/>
            <w:color w:val="940027"/>
            <w:u w:val="single"/>
          </w:rPr>
          <w:t xml:space="preserve">Angiv termer i et naturligt sprog </w:t>
        </w:r>
      </w:hyperlink>
      <w:hyperlink r:id="rId39">
        <w:r>
          <w:rPr>
            <w:rFonts w:ascii="Arial" w:eastAsia="Arial" w:hAnsi="Arial" w:cs="Arial"/>
            <w:b/>
            <w:color w:val="940027"/>
            <w:u w:val="single"/>
          </w:rPr>
          <w:t>***</w:t>
        </w:r>
      </w:hyperlink>
      <w:r>
        <w:fldChar w:fldCharType="begin"/>
      </w:r>
      <w:r>
        <w:instrText xml:space="preserve"> HYPERLINK "https://arkitektur.digst.dk/metoder/regler-begrebs-og-datamodellering/angiv-termer-i-et-naturligt-sprog" </w:instrText>
      </w:r>
      <w:r>
        <w:fldChar w:fldCharType="separate"/>
      </w:r>
    </w:p>
    <w:p w14:paraId="0BAE5382"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19 - </w:t>
      </w:r>
      <w:r>
        <w:fldChar w:fldCharType="begin"/>
      </w:r>
      <w:r>
        <w:instrText xml:space="preserve"> HYPERLINK "https://arkitektur.digst.dk/metoder/regler-begrebs-og-datamodellering/brug-standardiserede-konventioner-angivelse-af-navne" </w:instrText>
      </w:r>
      <w:r>
        <w:fldChar w:fldCharType="separate"/>
      </w:r>
      <w:r>
        <w:rPr>
          <w:rFonts w:ascii="Arial" w:eastAsia="Arial" w:hAnsi="Arial" w:cs="Arial"/>
          <w:b/>
          <w:color w:val="940027"/>
          <w:u w:val="single"/>
        </w:rPr>
        <w:t>Brug standardiserede konventioner for angivelse af navne</w:t>
      </w:r>
    </w:p>
    <w:p w14:paraId="39C64FB5"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20 - </w:t>
      </w:r>
      <w:hyperlink r:id="rId40">
        <w:r>
          <w:rPr>
            <w:rFonts w:ascii="Arial" w:eastAsia="Arial" w:hAnsi="Arial" w:cs="Arial"/>
            <w:b/>
            <w:color w:val="940027"/>
            <w:u w:val="single"/>
          </w:rPr>
          <w:t xml:space="preserve">Udarbejd definitioner eller beskrivelser af modellens elementer </w:t>
        </w:r>
      </w:hyperlink>
      <w:hyperlink r:id="rId41">
        <w:r>
          <w:rPr>
            <w:rFonts w:ascii="Arial" w:eastAsia="Arial" w:hAnsi="Arial" w:cs="Arial"/>
            <w:b/>
            <w:color w:val="940027"/>
            <w:u w:val="single"/>
          </w:rPr>
          <w:t>**</w:t>
        </w:r>
      </w:hyperlink>
      <w:r>
        <w:fldChar w:fldCharType="begin"/>
      </w:r>
      <w:r>
        <w:instrText xml:space="preserve"> HYPERLINK "https://arkitektur.digst.dk/metoder/regler-begrebs-og-datamodellering/udarbejd-definitioner-eller-beskrivelser-af-modellens" </w:instrText>
      </w:r>
      <w:r>
        <w:fldChar w:fldCharType="separate"/>
      </w:r>
    </w:p>
    <w:p w14:paraId="07ECB66A"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21 - </w:t>
      </w:r>
      <w:r>
        <w:fldChar w:fldCharType="begin"/>
      </w:r>
      <w:r>
        <w:instrText xml:space="preserve"> HYPERLINK "https://arkitektur.digst.dk/metoder/regler-begrebs-og-datamodellering/udarbejd-strukturerede-definitioner-paa-en-standardiseret" </w:instrText>
      </w:r>
      <w:r>
        <w:fldChar w:fldCharType="separate"/>
      </w:r>
      <w:r>
        <w:rPr>
          <w:rFonts w:ascii="Arial" w:eastAsia="Arial" w:hAnsi="Arial" w:cs="Arial"/>
          <w:b/>
          <w:color w:val="940027"/>
          <w:u w:val="single"/>
        </w:rPr>
        <w:t>Udarbejd strukturerede definitioner på en standardiseret måde</w:t>
      </w:r>
    </w:p>
    <w:p w14:paraId="1F1EA3F4"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22 - </w:t>
      </w:r>
      <w:r>
        <w:fldChar w:fldCharType="begin"/>
      </w:r>
      <w:r>
        <w:instrText xml:space="preserve"> HYPERLINK "https://arkitektur.digst.dk/metoder/regler-begrebs-og-datamodellering/udarbejd-anvendelsesneutrale-definitioner" </w:instrText>
      </w:r>
      <w:r>
        <w:fldChar w:fldCharType="separate"/>
      </w:r>
      <w:r>
        <w:rPr>
          <w:rFonts w:ascii="Arial" w:eastAsia="Arial" w:hAnsi="Arial" w:cs="Arial"/>
          <w:b/>
          <w:color w:val="940027"/>
          <w:u w:val="single"/>
        </w:rPr>
        <w:t xml:space="preserve">Udarbejd anvendelsesneutrale definitioner </w:t>
      </w:r>
    </w:p>
    <w:p w14:paraId="758477E4"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23 - </w:t>
      </w:r>
      <w:hyperlink r:id="rId42">
        <w:r>
          <w:rPr>
            <w:rFonts w:ascii="Arial" w:eastAsia="Arial" w:hAnsi="Arial" w:cs="Arial"/>
            <w:b/>
            <w:color w:val="940027"/>
            <w:u w:val="single"/>
          </w:rPr>
          <w:t xml:space="preserve">Angiv modelelementers lovgrundlag </w:t>
        </w:r>
      </w:hyperlink>
      <w:hyperlink r:id="rId43">
        <w:r>
          <w:rPr>
            <w:rFonts w:ascii="Arial" w:eastAsia="Arial" w:hAnsi="Arial" w:cs="Arial"/>
            <w:b/>
            <w:color w:val="940027"/>
            <w:u w:val="single"/>
          </w:rPr>
          <w:t>**</w:t>
        </w:r>
      </w:hyperlink>
      <w:r>
        <w:fldChar w:fldCharType="begin"/>
      </w:r>
      <w:r>
        <w:instrText xml:space="preserve"> HYPERLINK "https://arkitektur.digst.dk/metoder/regler-begrebs-og-datamodellering/angiv-modelelementers-lovgrundlag" </w:instrText>
      </w:r>
      <w:r>
        <w:fldChar w:fldCharType="separate"/>
      </w:r>
    </w:p>
    <w:p w14:paraId="75F86521"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24 - </w:t>
      </w:r>
      <w:r>
        <w:fldChar w:fldCharType="begin"/>
      </w:r>
      <w:r>
        <w:instrText xml:space="preserve"> HYPERLINK "https://arkitektur.digst.dk/metoder/regler-begrebs-og-datamodellering/definer-kun-nye-modelelementer-naar-det-er-noedvendigt" </w:instrText>
      </w:r>
      <w:r>
        <w:fldChar w:fldCharType="separate"/>
      </w:r>
      <w:r>
        <w:rPr>
          <w:rFonts w:ascii="Arial" w:eastAsia="Arial" w:hAnsi="Arial" w:cs="Arial"/>
          <w:b/>
          <w:color w:val="940027"/>
          <w:u w:val="single"/>
        </w:rPr>
        <w:t>Definér kun nye modelelementer når det er nødvendigt</w:t>
      </w:r>
    </w:p>
    <w:p w14:paraId="554C9434"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25 - </w:t>
      </w:r>
      <w:r>
        <w:fldChar w:fldCharType="begin"/>
      </w:r>
      <w:r>
        <w:instrText xml:space="preserve"> HYPERLINK "https://arkitektur.digst.dk/metoder/regler-begrebs-og-datamodellering/sammensaet-anvendelsesmodeller-af-elementer-fra" </w:instrText>
      </w:r>
      <w:r>
        <w:fldChar w:fldCharType="separate"/>
      </w:r>
      <w:r>
        <w:rPr>
          <w:rFonts w:ascii="Arial" w:eastAsia="Arial" w:hAnsi="Arial" w:cs="Arial"/>
          <w:b/>
          <w:color w:val="940027"/>
          <w:u w:val="single"/>
        </w:rPr>
        <w:t>Sammensæt anvendelsesmodeller af elementer fra kernemodeller</w:t>
      </w:r>
    </w:p>
    <w:p w14:paraId="75DE7A69"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26 - </w:t>
      </w:r>
      <w:hyperlink r:id="rId44">
        <w:r>
          <w:rPr>
            <w:rFonts w:ascii="Arial" w:eastAsia="Arial" w:hAnsi="Arial" w:cs="Arial"/>
            <w:b/>
            <w:color w:val="940027"/>
            <w:u w:val="single"/>
          </w:rPr>
          <w:t xml:space="preserve">Angiv om begrebet tilhører modellens emneområde </w:t>
        </w:r>
      </w:hyperlink>
      <w:hyperlink r:id="rId45">
        <w:r>
          <w:rPr>
            <w:rFonts w:ascii="Arial" w:eastAsia="Arial" w:hAnsi="Arial" w:cs="Arial"/>
            <w:b/>
            <w:color w:val="940027"/>
            <w:u w:val="single"/>
          </w:rPr>
          <w:t>**</w:t>
        </w:r>
      </w:hyperlink>
      <w:r>
        <w:fldChar w:fldCharType="begin"/>
      </w:r>
      <w:r>
        <w:instrText xml:space="preserve"> HYPERLINK "https://arkitektur.digst.dk/metoder/regler-begrebs-og-datamodellering/angiv-om-begrebet-tilhoerer-modellens-emneomraade" </w:instrText>
      </w:r>
      <w:r>
        <w:fldChar w:fldCharType="separate"/>
      </w:r>
    </w:p>
    <w:p w14:paraId="730B0115"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27 - </w:t>
      </w:r>
      <w:r>
        <w:fldChar w:fldCharType="begin"/>
      </w:r>
      <w:r>
        <w:instrText xml:space="preserve"> HYPERLINK "https://arkitektur.digst.dk/metoder/regler-begrebs-og-datamodellering/brug-standardiserede-primitive-datatyper" </w:instrText>
      </w:r>
      <w:r>
        <w:fldChar w:fldCharType="separate"/>
      </w:r>
      <w:r>
        <w:rPr>
          <w:rFonts w:ascii="Arial" w:eastAsia="Arial" w:hAnsi="Arial" w:cs="Arial"/>
          <w:b/>
          <w:color w:val="940027"/>
          <w:u w:val="single"/>
        </w:rPr>
        <w:t>Brug standardiserede primitive datatyper **</w:t>
      </w:r>
    </w:p>
    <w:p w14:paraId="0835750C" w14:textId="77777777" w:rsidR="00F05319" w:rsidRDefault="00234D9A">
      <w:pPr>
        <w:spacing w:before="0" w:after="160"/>
        <w:ind w:left="720"/>
        <w:rPr>
          <w:rFonts w:ascii="Arial" w:eastAsia="Arial" w:hAnsi="Arial" w:cs="Arial"/>
          <w:b/>
          <w:color w:val="940027"/>
          <w:u w:val="single"/>
        </w:rPr>
      </w:pPr>
      <w:r>
        <w:fldChar w:fldCharType="end"/>
      </w:r>
      <w:r>
        <w:rPr>
          <w:rFonts w:ascii="Arial" w:eastAsia="Arial" w:hAnsi="Arial" w:cs="Arial"/>
          <w:b/>
          <w:color w:val="333333"/>
        </w:rPr>
        <w:t xml:space="preserve">28 - </w:t>
      </w:r>
      <w:r>
        <w:fldChar w:fldCharType="begin"/>
      </w:r>
      <w:r>
        <w:instrText xml:space="preserve"> HYPERLINK "https://arkitektur.digst.dk/metoder/regler-begrebs-og-datamodellering/modeller-klassifikationsemner-som-instanser" </w:instrText>
      </w:r>
      <w:r>
        <w:fldChar w:fldCharType="separate"/>
      </w:r>
      <w:r>
        <w:rPr>
          <w:rFonts w:ascii="Arial" w:eastAsia="Arial" w:hAnsi="Arial" w:cs="Arial"/>
          <w:b/>
          <w:color w:val="940027"/>
          <w:u w:val="single"/>
        </w:rPr>
        <w:t>Modellér klassifikationsemner som instanser **</w:t>
      </w:r>
    </w:p>
    <w:p w14:paraId="05D80EED" w14:textId="77777777" w:rsidR="00F05319" w:rsidRDefault="00234D9A">
      <w:pPr>
        <w:ind w:right="-1"/>
        <w:rPr>
          <w:rFonts w:ascii="Calibri" w:eastAsia="Calibri" w:hAnsi="Calibri" w:cs="Calibri"/>
          <w:b/>
          <w:sz w:val="36"/>
          <w:szCs w:val="36"/>
        </w:rPr>
      </w:pPr>
      <w:r>
        <w:lastRenderedPageBreak/>
        <w:fldChar w:fldCharType="end"/>
      </w:r>
    </w:p>
    <w:p w14:paraId="4CC14B1A" w14:textId="77777777" w:rsidR="00F05319" w:rsidRDefault="00234D9A" w:rsidP="00234D9A">
      <w:pPr>
        <w:pStyle w:val="Overskrift2"/>
        <w:ind w:left="0" w:right="-1"/>
      </w:pPr>
      <w:bookmarkStart w:id="7" w:name="_Toc15384374"/>
      <w:r>
        <w:t>Modeltyper</w:t>
      </w:r>
      <w:bookmarkEnd w:id="7"/>
    </w:p>
    <w:p w14:paraId="2E6AF658" w14:textId="77777777" w:rsidR="00F05319" w:rsidRDefault="00234D9A">
      <w:pPr>
        <w:ind w:right="-1"/>
      </w:pPr>
      <w:r>
        <w:t>På rejsen fra lovgivning, behov og ønsker over begrebs- og datamodellering til kørende it-systemer, kan der være forskellige tilgange til modelleringsarbejdet, hvor modellerne har forskelligt indhold i forhold til hvor de anvendes i et givet forløb. Reglerne vedrører alene begrebsmodeller og logiske modeller - det vil sige de modeller som typisk udarbejdes af forretning og modelleringsspecialister i samarbejde frem mod udviklingen af et it-system eller en database.</w:t>
      </w:r>
    </w:p>
    <w:p w14:paraId="587955E6" w14:textId="77777777" w:rsidR="00F05319" w:rsidRDefault="00234D9A">
      <w:pPr>
        <w:ind w:right="-1"/>
      </w:pPr>
      <w:r>
        <w:t>Sprogbrugen omkring modeltyper og deres anvendelse er forskelligartet og mangetydig. I det følgende opridses den forståelse og navngivning, som tilstræbes i dette dokument:</w:t>
      </w:r>
    </w:p>
    <w:p w14:paraId="41E140C8" w14:textId="77777777" w:rsidR="00F05319" w:rsidRDefault="00234D9A">
      <w:pPr>
        <w:ind w:right="-1"/>
      </w:pPr>
      <w:r>
        <w:rPr>
          <w:noProof/>
        </w:rPr>
        <w:drawing>
          <wp:anchor distT="114300" distB="114300" distL="114300" distR="114300" simplePos="0" relativeHeight="251660288" behindDoc="0" locked="0" layoutInCell="1" hidden="0" allowOverlap="1" wp14:anchorId="757F2F03" wp14:editId="2B3B8A0A">
            <wp:simplePos x="0" y="0"/>
            <wp:positionH relativeFrom="column">
              <wp:posOffset>19050</wp:posOffset>
            </wp:positionH>
            <wp:positionV relativeFrom="paragraph">
              <wp:posOffset>219075</wp:posOffset>
            </wp:positionV>
            <wp:extent cx="1035050" cy="1391285"/>
            <wp:effectExtent l="0" t="0" r="0" b="0"/>
            <wp:wrapSquare wrapText="bothSides" distT="114300" distB="114300" distL="114300" distR="11430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6"/>
                    <a:srcRect/>
                    <a:stretch>
                      <a:fillRect/>
                    </a:stretch>
                  </pic:blipFill>
                  <pic:spPr>
                    <a:xfrm>
                      <a:off x="0" y="0"/>
                      <a:ext cx="1035050" cy="1391285"/>
                    </a:xfrm>
                    <a:prstGeom prst="rect">
                      <a:avLst/>
                    </a:prstGeom>
                    <a:ln/>
                  </pic:spPr>
                </pic:pic>
              </a:graphicData>
            </a:graphic>
          </wp:anchor>
        </w:drawing>
      </w:r>
      <w:r>
        <w:t xml:space="preserve"> </w:t>
      </w:r>
    </w:p>
    <w:p w14:paraId="797F0588" w14:textId="77777777" w:rsidR="00F05319" w:rsidRDefault="00234D9A">
      <w:pPr>
        <w:ind w:left="2125" w:right="-1"/>
      </w:pPr>
      <w:r>
        <w:rPr>
          <w:b/>
        </w:rPr>
        <w:t xml:space="preserve">Begrebsmodeller </w:t>
      </w:r>
      <w:r>
        <w:t>beskriver et emneområdes begreber og disses indbyrdes relationer.  Formålet med begrebsmodellering er at skabe afklaring og enighed om betydningen af begreber og brugen af termer. Bemærk at det ikke nødvendigvis kun er de centrale forretningsobjekter som beskrives på denne måde, men derimod alle de begreber som det er relevant at afklare. En begrebsmodel kan repræsenteres på listeform (begrebsliste) eller som et diagram (begrebsdiagram).</w:t>
      </w:r>
    </w:p>
    <w:p w14:paraId="19041A2F" w14:textId="77777777" w:rsidR="00F05319" w:rsidRDefault="00F05319">
      <w:pPr>
        <w:ind w:left="2125" w:right="-1"/>
      </w:pPr>
    </w:p>
    <w:p w14:paraId="4D6D4694" w14:textId="45DACD09" w:rsidR="00F05319" w:rsidRDefault="00234D9A">
      <w:pPr>
        <w:ind w:left="2125" w:right="-1"/>
      </w:pPr>
      <w:r>
        <w:rPr>
          <w:noProof/>
        </w:rPr>
        <w:drawing>
          <wp:anchor distT="114300" distB="114300" distL="114300" distR="114300" simplePos="0" relativeHeight="251661312" behindDoc="0" locked="0" layoutInCell="1" hidden="0" allowOverlap="1" wp14:anchorId="6A189644" wp14:editId="4C49A65D">
            <wp:simplePos x="0" y="0"/>
            <wp:positionH relativeFrom="column">
              <wp:posOffset>13970</wp:posOffset>
            </wp:positionH>
            <wp:positionV relativeFrom="paragraph">
              <wp:posOffset>200025</wp:posOffset>
            </wp:positionV>
            <wp:extent cx="1050925" cy="1381760"/>
            <wp:effectExtent l="0" t="0" r="0" b="8890"/>
            <wp:wrapSquare wrapText="bothSides" distT="114300" distB="114300" distL="114300" distR="114300"/>
            <wp:docPr id="4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7"/>
                    <a:srcRect/>
                    <a:stretch>
                      <a:fillRect/>
                    </a:stretch>
                  </pic:blipFill>
                  <pic:spPr>
                    <a:xfrm>
                      <a:off x="0" y="0"/>
                      <a:ext cx="1050925" cy="1381760"/>
                    </a:xfrm>
                    <a:prstGeom prst="rect">
                      <a:avLst/>
                    </a:prstGeom>
                    <a:ln/>
                  </pic:spPr>
                </pic:pic>
              </a:graphicData>
            </a:graphic>
          </wp:anchor>
        </w:drawing>
      </w:r>
      <w:r w:rsidR="00E30A62">
        <w:rPr>
          <w:rStyle w:val="Strk"/>
          <w:color w:val="333333"/>
        </w:rPr>
        <w:t>Informationsmodeller</w:t>
      </w:r>
      <w:r w:rsidR="00E30A62">
        <w:rPr>
          <w:color w:val="333333"/>
        </w:rPr>
        <w:t xml:space="preserve"> er vidensorganiserende modeller der beskriver forretningsviden og hvor begreber suppleres med forretningslogik. Det vil sige at der er taget stilling til hvordan de forskellige begreber udtrykkes, som fx klasser eller egenskaber, i en given forretningskontekst, samt tilføjet multipliciteter. </w:t>
      </w:r>
      <w:r w:rsidR="00E30A62">
        <w:rPr>
          <w:b/>
          <w:bCs/>
          <w:color w:val="333333"/>
        </w:rPr>
        <w:t>Informationsmodeller</w:t>
      </w:r>
      <w:r w:rsidR="00E30A62">
        <w:rPr>
          <w:color w:val="333333"/>
        </w:rPr>
        <w:t xml:space="preserve"> er udarbejdet med henblik på analyse og forretningsafklaring, og kan danne det forretningsmæssige grundlag for logisk datamodellering, men er uafhængige af et eventuelt fremtidigt valg af teknologisk løsning.</w:t>
      </w:r>
    </w:p>
    <w:p w14:paraId="5C78606F" w14:textId="052C0FA2" w:rsidR="00F05319" w:rsidRDefault="00234D9A">
      <w:pPr>
        <w:ind w:left="2125" w:right="-1"/>
      </w:pPr>
      <w:bookmarkStart w:id="8" w:name="_GoBack"/>
      <w:bookmarkEnd w:id="8"/>
      <w:r>
        <w:rPr>
          <w:noProof/>
        </w:rPr>
        <w:drawing>
          <wp:anchor distT="114300" distB="114300" distL="114300" distR="114300" simplePos="0" relativeHeight="251662336" behindDoc="0" locked="0" layoutInCell="1" hidden="0" allowOverlap="1" wp14:anchorId="2C0534AD" wp14:editId="5EC2969B">
            <wp:simplePos x="0" y="0"/>
            <wp:positionH relativeFrom="column">
              <wp:posOffset>19050</wp:posOffset>
            </wp:positionH>
            <wp:positionV relativeFrom="paragraph">
              <wp:posOffset>571500</wp:posOffset>
            </wp:positionV>
            <wp:extent cx="1038225" cy="1354455"/>
            <wp:effectExtent l="0" t="0" r="9525" b="0"/>
            <wp:wrapSquare wrapText="bothSides" distT="114300" distB="114300" distL="114300" distR="114300"/>
            <wp:docPr id="2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8"/>
                    <a:srcRect/>
                    <a:stretch>
                      <a:fillRect/>
                    </a:stretch>
                  </pic:blipFill>
                  <pic:spPr>
                    <a:xfrm>
                      <a:off x="0" y="0"/>
                      <a:ext cx="1038225" cy="1354455"/>
                    </a:xfrm>
                    <a:prstGeom prst="rect">
                      <a:avLst/>
                    </a:prstGeom>
                    <a:ln/>
                  </pic:spPr>
                </pic:pic>
              </a:graphicData>
            </a:graphic>
          </wp:anchor>
        </w:drawing>
      </w:r>
    </w:p>
    <w:p w14:paraId="1118720C" w14:textId="77777777" w:rsidR="00F05319" w:rsidRDefault="00F05319">
      <w:pPr>
        <w:ind w:left="2125" w:right="-1"/>
      </w:pPr>
    </w:p>
    <w:p w14:paraId="5F2D54AA" w14:textId="77777777" w:rsidR="00E30A62" w:rsidRPr="00E30A62" w:rsidRDefault="00E30A62" w:rsidP="00E30A62">
      <w:pPr>
        <w:widowControl/>
        <w:spacing w:before="100" w:beforeAutospacing="1" w:after="100" w:afterAutospacing="1"/>
        <w:rPr>
          <w:sz w:val="24"/>
          <w:szCs w:val="24"/>
        </w:rPr>
      </w:pPr>
      <w:r w:rsidRPr="00E30A62">
        <w:rPr>
          <w:b/>
          <w:bCs/>
          <w:color w:val="333333"/>
          <w:sz w:val="24"/>
          <w:szCs w:val="24"/>
        </w:rPr>
        <w:t>Logiske datamodeller</w:t>
      </w:r>
      <w:r w:rsidRPr="00E30A62">
        <w:rPr>
          <w:color w:val="333333"/>
          <w:sz w:val="24"/>
          <w:szCs w:val="24"/>
        </w:rPr>
        <w:t xml:space="preserve"> er datamodeller der beskriver datas logiske sammenhæng uafhængigt af datas fysiske struktur og teknisk implementering. Formålet med logiske datamodeller er at give en forståelse af data, der er gyldig for alle fysiske formater data skal anvendes i. </w:t>
      </w:r>
    </w:p>
    <w:p w14:paraId="3D1D2E3C" w14:textId="77777777" w:rsidR="00E30A62" w:rsidRDefault="00E30A62" w:rsidP="00E30A62">
      <w:pPr>
        <w:widowControl/>
        <w:spacing w:before="100" w:beforeAutospacing="1" w:after="100" w:afterAutospacing="1"/>
        <w:rPr>
          <w:sz w:val="24"/>
          <w:szCs w:val="24"/>
        </w:rPr>
      </w:pPr>
    </w:p>
    <w:p w14:paraId="0B620415" w14:textId="77777777" w:rsidR="00E30A62" w:rsidRDefault="00E30A62" w:rsidP="00E30A62">
      <w:pPr>
        <w:widowControl/>
        <w:spacing w:before="100" w:beforeAutospacing="1" w:after="100" w:afterAutospacing="1"/>
        <w:rPr>
          <w:sz w:val="24"/>
          <w:szCs w:val="24"/>
        </w:rPr>
      </w:pPr>
    </w:p>
    <w:p w14:paraId="6915E1DC" w14:textId="21D53514" w:rsidR="00E30A62" w:rsidRPr="00E30A62" w:rsidRDefault="00E30A62" w:rsidP="00E30A62">
      <w:pPr>
        <w:widowControl/>
        <w:spacing w:before="100" w:beforeAutospacing="1" w:after="100" w:afterAutospacing="1"/>
        <w:rPr>
          <w:sz w:val="24"/>
          <w:szCs w:val="24"/>
        </w:rPr>
      </w:pPr>
      <w:r w:rsidRPr="00E30A62">
        <w:rPr>
          <w:sz w:val="24"/>
          <w:szCs w:val="24"/>
        </w:rPr>
        <w:t>Den væsentlige forskel mellem logiske datamodeller og informationsmodeller er, at logiske datamodeller beskriver, hvordan data er, mens informationsmodeller beskriver hvilke informationer om virkeligheden man arbejder med i forretningen.</w:t>
      </w:r>
    </w:p>
    <w:p w14:paraId="1BA6B3ED" w14:textId="77777777" w:rsidR="00F05319" w:rsidRDefault="00F05319">
      <w:pPr>
        <w:ind w:right="-1"/>
      </w:pPr>
    </w:p>
    <w:p w14:paraId="655153B4" w14:textId="77777777" w:rsidR="00F05319" w:rsidRDefault="00F05319">
      <w:pPr>
        <w:ind w:right="-1"/>
      </w:pPr>
    </w:p>
    <w:p w14:paraId="7C04FA9A" w14:textId="77777777" w:rsidR="00F05319" w:rsidRDefault="00F05319">
      <w:pPr>
        <w:ind w:right="-1"/>
      </w:pPr>
    </w:p>
    <w:p w14:paraId="660EDA75" w14:textId="77777777" w:rsidR="00F05319" w:rsidRDefault="00F05319">
      <w:pPr>
        <w:ind w:right="-1"/>
      </w:pPr>
    </w:p>
    <w:p w14:paraId="62DFA5B9" w14:textId="77777777" w:rsidR="00F05319" w:rsidRDefault="00F05319">
      <w:pPr>
        <w:ind w:right="-1"/>
      </w:pPr>
    </w:p>
    <w:p w14:paraId="38E5A7A3" w14:textId="77777777" w:rsidR="00F05319" w:rsidRDefault="00F05319">
      <w:pPr>
        <w:ind w:right="-1"/>
      </w:pPr>
    </w:p>
    <w:p w14:paraId="5D5CF49A" w14:textId="77777777" w:rsidR="00F05319" w:rsidRDefault="00F05319">
      <w:pPr>
        <w:ind w:right="-1"/>
      </w:pPr>
    </w:p>
    <w:p w14:paraId="5220905C" w14:textId="77777777" w:rsidR="00F05319" w:rsidRDefault="00234D9A">
      <w:pPr>
        <w:ind w:right="-1"/>
        <w:rPr>
          <w:rFonts w:ascii="Arial" w:eastAsia="Arial" w:hAnsi="Arial" w:cs="Arial"/>
          <w:b/>
          <w:sz w:val="32"/>
          <w:szCs w:val="32"/>
        </w:rPr>
      </w:pPr>
      <w:r>
        <w:br w:type="page"/>
      </w:r>
    </w:p>
    <w:p w14:paraId="464F0026" w14:textId="77777777" w:rsidR="00F05319" w:rsidRDefault="00234D9A" w:rsidP="00234D9A">
      <w:pPr>
        <w:pStyle w:val="Overskrift2"/>
        <w:ind w:left="0" w:right="-1"/>
      </w:pPr>
      <w:bookmarkStart w:id="9" w:name="_Toc15384375"/>
      <w:r>
        <w:lastRenderedPageBreak/>
        <w:t>Modellér til genbrug</w:t>
      </w:r>
      <w:bookmarkEnd w:id="9"/>
    </w:p>
    <w:p w14:paraId="5FC58CC4" w14:textId="77777777" w:rsidR="00F05319" w:rsidRDefault="00234D9A">
      <w:pPr>
        <w:ind w:right="-1"/>
      </w:pPr>
      <w:r>
        <w:t xml:space="preserve">Reglerne er baseret på en række principper om gode modeller og på en modelleringsmetode, som fremmer genbrugelighed og sammenhængende begreber og </w:t>
      </w:r>
      <w:proofErr w:type="gramStart"/>
      <w:r>
        <w:t>data..</w:t>
      </w:r>
      <w:proofErr w:type="gramEnd"/>
    </w:p>
    <w:p w14:paraId="38B628AD" w14:textId="77777777" w:rsidR="00F05319" w:rsidRDefault="00234D9A">
      <w:pPr>
        <w:ind w:right="-1"/>
      </w:pPr>
      <w:r>
        <w:t>En del af metoden går ud på at opdele modelleringsarbejdet på en måde, så selvstændige emneområder modelleres selvstændigt - denne opdeling gør det muligt at genbruge fremmede modeller i egen modellering, og den støtter dialogen om, hvordan den fælles forretning bedst koordineres.</w:t>
      </w:r>
    </w:p>
    <w:p w14:paraId="3F4336C9" w14:textId="77777777" w:rsidR="00F05319" w:rsidRDefault="00234D9A">
      <w:pPr>
        <w:ind w:right="-1"/>
      </w:pPr>
      <w:r>
        <w:t>Der findes derfor to indfaldsvinkler til modellering - den ene definerer elementer inden for et bestemt emne (</w:t>
      </w:r>
      <w:r>
        <w:rPr>
          <w:i/>
        </w:rPr>
        <w:t>kernemodellering</w:t>
      </w:r>
      <w:r>
        <w:t>) og den anden sammensætter elementer til en helt konkret anvendelseskontekst (</w:t>
      </w:r>
      <w:r>
        <w:rPr>
          <w:i/>
        </w:rPr>
        <w:t>anvendelsesmodellering</w:t>
      </w:r>
      <w:r>
        <w:t xml:space="preserve">). </w:t>
      </w:r>
    </w:p>
    <w:p w14:paraId="109990DE" w14:textId="77777777" w:rsidR="00F05319" w:rsidRDefault="00234D9A">
      <w:pPr>
        <w:ind w:right="-1"/>
      </w:pPr>
      <w:r>
        <w:t>Både begrebsmodeller og logiske modeller kan være enten kernemodeller eller anvendelsesmodeller.</w:t>
      </w:r>
    </w:p>
    <w:p w14:paraId="6E5751F0" w14:textId="77777777" w:rsidR="00F05319" w:rsidRDefault="00234D9A">
      <w:pPr>
        <w:ind w:right="-1"/>
        <w:rPr>
          <w:b/>
        </w:rPr>
      </w:pPr>
      <w:r>
        <w:rPr>
          <w:b/>
        </w:rPr>
        <w:t>Kernemodeller</w:t>
      </w:r>
    </w:p>
    <w:p w14:paraId="26EF545B" w14:textId="77777777" w:rsidR="00F05319" w:rsidRDefault="00234D9A">
      <w:pPr>
        <w:ind w:right="-1"/>
      </w:pPr>
      <w:r>
        <w:t>En kernemodel er en</w:t>
      </w:r>
      <w:r>
        <w:rPr>
          <w:i/>
        </w:rPr>
        <w:t xml:space="preserve"> genbrugelig model over et emneområde som ikke definerer modelelementer, der er defineret i andre kernemodeller og som typisk har et centralt forretningsobjekt i fokus</w:t>
      </w:r>
    </w:p>
    <w:p w14:paraId="4683FDC0" w14:textId="77777777" w:rsidR="00F05319" w:rsidRDefault="00234D9A">
      <w:pPr>
        <w:ind w:right="-1"/>
      </w:pPr>
      <w:r>
        <w:t xml:space="preserve">Kernemodeller afspejler og afgrænses af et bestemt emneområde; de modellerer kun det, som indgår i emneområdet. Ved at behandle emner som byggeblokke, bliver det muligt at undersøge, om emnet allerede er beskrevet og defineret og dermed kan genbruges. </w:t>
      </w:r>
    </w:p>
    <w:p w14:paraId="50AA8EA8" w14:textId="77777777" w:rsidR="00F05319" w:rsidRDefault="00234D9A">
      <w:pPr>
        <w:ind w:right="-1"/>
      </w:pPr>
      <w:r>
        <w:t xml:space="preserve">Ved at afgrænse kernemodeller til et (mindre) emneområde uden at knytte emnet til specifikke anvendelsessituationer, vil modellerne blive mere generelt anvendelige, og muligheden for genbrug af og sammenhæng mellem data vil potentielt blive større. En model der netop indeholder ét emneområdes begreber er kendetegnet ved at være en samling af begreber, som naturligt hører sammen. Det vil sige at der er høj samhørighed inden for modellen. </w:t>
      </w:r>
    </w:p>
    <w:p w14:paraId="3A2FB00D" w14:textId="77777777" w:rsidR="00F05319" w:rsidRDefault="00234D9A">
      <w:pPr>
        <w:ind w:right="-1"/>
      </w:pPr>
      <w:r>
        <w:t xml:space="preserve">Kernemodellerne bør ikke overlappe andre modeller - der bør kun findes én modellering af et givet emneområde og dets modelelementer. Har man behov for at anvende eksterne modelelementer til at beskrive sine egne, kan man repræsentere disse som fremmede i modellen. </w:t>
      </w:r>
    </w:p>
    <w:p w14:paraId="5281C793" w14:textId="77777777" w:rsidR="00F05319" w:rsidRDefault="00234D9A">
      <w:pPr>
        <w:ind w:right="-1"/>
      </w:pPr>
      <w:r>
        <w:t>Da kernemodeller ikke overlapper, men relaterer sig til hinanden, vil de med tiden danne et komplet modelnetværk, som beskriver hele den offentlige forretning.</w:t>
      </w:r>
    </w:p>
    <w:p w14:paraId="57D23EF9" w14:textId="77777777" w:rsidR="00F05319" w:rsidRDefault="00234D9A">
      <w:pPr>
        <w:ind w:right="-1"/>
        <w:jc w:val="center"/>
      </w:pPr>
      <w:r>
        <w:rPr>
          <w:noProof/>
        </w:rPr>
        <w:drawing>
          <wp:inline distT="114300" distB="114300" distL="114300" distR="114300" wp14:anchorId="71B82537" wp14:editId="4078AD29">
            <wp:extent cx="6033860" cy="1879600"/>
            <wp:effectExtent l="0" t="0" r="0" b="0"/>
            <wp:docPr id="2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9"/>
                    <a:srcRect/>
                    <a:stretch>
                      <a:fillRect/>
                    </a:stretch>
                  </pic:blipFill>
                  <pic:spPr>
                    <a:xfrm>
                      <a:off x="0" y="0"/>
                      <a:ext cx="6033860" cy="1879600"/>
                    </a:xfrm>
                    <a:prstGeom prst="rect">
                      <a:avLst/>
                    </a:prstGeom>
                    <a:ln/>
                  </pic:spPr>
                </pic:pic>
              </a:graphicData>
            </a:graphic>
          </wp:inline>
        </w:drawing>
      </w:r>
    </w:p>
    <w:p w14:paraId="37C6B7DD" w14:textId="77777777" w:rsidR="00F05319" w:rsidRDefault="00234D9A">
      <w:pPr>
        <w:ind w:right="-1"/>
        <w:jc w:val="both"/>
        <w:rPr>
          <w:rFonts w:ascii="Arial" w:eastAsia="Arial" w:hAnsi="Arial" w:cs="Arial"/>
          <w:b/>
          <w:sz w:val="18"/>
          <w:szCs w:val="18"/>
        </w:rPr>
      </w:pPr>
      <w:r>
        <w:rPr>
          <w:rFonts w:ascii="Arial" w:eastAsia="Arial" w:hAnsi="Arial" w:cs="Arial"/>
          <w:b/>
          <w:sz w:val="18"/>
          <w:szCs w:val="18"/>
        </w:rPr>
        <w:t>Figur 10: Illustration af et modelnetværk</w:t>
      </w:r>
    </w:p>
    <w:p w14:paraId="5D887838" w14:textId="77777777" w:rsidR="00F05319" w:rsidRDefault="00234D9A">
      <w:pPr>
        <w:pStyle w:val="Overskrift3"/>
        <w:ind w:right="-1"/>
      </w:pPr>
      <w:bookmarkStart w:id="10" w:name="_32hioqz" w:colFirst="0" w:colLast="0"/>
      <w:bookmarkEnd w:id="10"/>
      <w:r>
        <w:br w:type="page"/>
      </w:r>
    </w:p>
    <w:p w14:paraId="5778DB80" w14:textId="77777777" w:rsidR="00F05319" w:rsidRDefault="00234D9A">
      <w:pPr>
        <w:ind w:right="-1"/>
        <w:rPr>
          <w:b/>
        </w:rPr>
      </w:pPr>
      <w:r>
        <w:rPr>
          <w:b/>
        </w:rPr>
        <w:lastRenderedPageBreak/>
        <w:t>Anvendelsesmodeller</w:t>
      </w:r>
    </w:p>
    <w:p w14:paraId="5289B190" w14:textId="77777777" w:rsidR="00F05319" w:rsidRDefault="00234D9A">
      <w:pPr>
        <w:ind w:right="-1"/>
      </w:pPr>
      <w:r>
        <w:t xml:space="preserve">En </w:t>
      </w:r>
      <w:r>
        <w:rPr>
          <w:b/>
        </w:rPr>
        <w:t xml:space="preserve">anvendelsesmodel </w:t>
      </w:r>
      <w:r>
        <w:t xml:space="preserve">er en </w:t>
      </w:r>
      <w:r>
        <w:rPr>
          <w:i/>
        </w:rPr>
        <w:t xml:space="preserve">model som er rettet mod en specifik </w:t>
      </w:r>
      <w:proofErr w:type="spellStart"/>
      <w:r>
        <w:rPr>
          <w:i/>
        </w:rPr>
        <w:t>anvendelsesituation</w:t>
      </w:r>
      <w:proofErr w:type="spellEnd"/>
      <w:r>
        <w:rPr>
          <w:i/>
        </w:rPr>
        <w:t xml:space="preserve"> i en afgrænset kontekst</w:t>
      </w:r>
      <w:r>
        <w:t>. Anvendelsesmodeller afspejler og afgrænses af behovet for information i en bestemt anvendelsessituation og sammensættes af elementer fra kernemodeller. Det kan eventuelt gøres ved at genbruge elementer fra en eller flere kernemodeller og tilføje yderligere specificitet til elementerne. Specificiteten gives i logiske datamodeller i form af multiplicitet for både objekt- og datatypeegenskaber og eventuelt som yderligere specialisering af udfaldsrummet for egenskaber.</w:t>
      </w:r>
    </w:p>
    <w:p w14:paraId="076DC904" w14:textId="77777777" w:rsidR="00F05319" w:rsidRDefault="00234D9A">
      <w:pPr>
        <w:ind w:right="-1"/>
      </w:pPr>
      <w:r>
        <w:t>Eftersom en kernemodel kan forstås som en byggeblok, der omhandler et bestemt emne, kan anvendelsesmodeller forstås som sammensætningen af forskellige byggeblokke til en bestemt anvendelse. Den særlige sammensætning af byggeblokke, som anvendelsesmodellen er, kan for så vidt også udvides eller genbruges i andre sammenhænge</w:t>
      </w:r>
    </w:p>
    <w:tbl>
      <w:tblPr>
        <w:tblStyle w:val="a0"/>
        <w:tblW w:w="9499" w:type="dxa"/>
        <w:tblInd w:w="0" w:type="dxa"/>
        <w:tblLayout w:type="fixed"/>
        <w:tblLook w:val="0600" w:firstRow="0" w:lastRow="0" w:firstColumn="0" w:lastColumn="0" w:noHBand="1" w:noVBand="1"/>
      </w:tblPr>
      <w:tblGrid>
        <w:gridCol w:w="4749"/>
        <w:gridCol w:w="4750"/>
      </w:tblGrid>
      <w:tr w:rsidR="00F05319" w14:paraId="2AACA3F5" w14:textId="77777777">
        <w:tc>
          <w:tcPr>
            <w:tcW w:w="4749" w:type="dxa"/>
            <w:shd w:val="clear" w:color="auto" w:fill="auto"/>
            <w:tcMar>
              <w:top w:w="100" w:type="dxa"/>
              <w:left w:w="100" w:type="dxa"/>
              <w:bottom w:w="100" w:type="dxa"/>
              <w:right w:w="100" w:type="dxa"/>
            </w:tcMar>
          </w:tcPr>
          <w:p w14:paraId="19C560EB" w14:textId="77777777" w:rsidR="00F05319" w:rsidRDefault="00234D9A">
            <w:pPr>
              <w:ind w:right="-1"/>
            </w:pPr>
            <w:r>
              <w:rPr>
                <w:noProof/>
              </w:rPr>
              <w:drawing>
                <wp:anchor distT="114300" distB="114300" distL="114300" distR="114300" simplePos="0" relativeHeight="251663360" behindDoc="0" locked="0" layoutInCell="1" hidden="0" allowOverlap="1" wp14:anchorId="7097D33C" wp14:editId="0B8FA0BB">
                  <wp:simplePos x="0" y="0"/>
                  <wp:positionH relativeFrom="column">
                    <wp:posOffset>361950</wp:posOffset>
                  </wp:positionH>
                  <wp:positionV relativeFrom="paragraph">
                    <wp:posOffset>114300</wp:posOffset>
                  </wp:positionV>
                  <wp:extent cx="1677263" cy="1533255"/>
                  <wp:effectExtent l="0" t="0" r="0" b="0"/>
                  <wp:wrapSquare wrapText="bothSides" distT="114300" distB="114300" distL="114300" distR="11430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0"/>
                          <a:srcRect/>
                          <a:stretch>
                            <a:fillRect/>
                          </a:stretch>
                        </pic:blipFill>
                        <pic:spPr>
                          <a:xfrm>
                            <a:off x="0" y="0"/>
                            <a:ext cx="1677263" cy="1533255"/>
                          </a:xfrm>
                          <a:prstGeom prst="rect">
                            <a:avLst/>
                          </a:prstGeom>
                          <a:ln/>
                        </pic:spPr>
                      </pic:pic>
                    </a:graphicData>
                  </a:graphic>
                </wp:anchor>
              </w:drawing>
            </w:r>
          </w:p>
          <w:p w14:paraId="4423CF45" w14:textId="77777777" w:rsidR="00F05319" w:rsidRDefault="00F05319">
            <w:pPr>
              <w:ind w:right="-1"/>
            </w:pPr>
          </w:p>
          <w:p w14:paraId="2CD350E0" w14:textId="77777777" w:rsidR="00F05319" w:rsidRDefault="00F05319">
            <w:pPr>
              <w:ind w:right="-1"/>
            </w:pPr>
          </w:p>
          <w:p w14:paraId="41D26DCD" w14:textId="77777777" w:rsidR="00F05319" w:rsidRDefault="00F05319">
            <w:pPr>
              <w:ind w:right="-1"/>
            </w:pPr>
          </w:p>
          <w:p w14:paraId="40CB35CD" w14:textId="77777777" w:rsidR="00F05319" w:rsidRDefault="00F05319">
            <w:pPr>
              <w:ind w:right="-1"/>
            </w:pPr>
          </w:p>
          <w:p w14:paraId="4EDBDBA1" w14:textId="77777777" w:rsidR="00F05319" w:rsidRDefault="00F05319">
            <w:pPr>
              <w:ind w:right="-1"/>
            </w:pPr>
          </w:p>
          <w:p w14:paraId="63858761" w14:textId="77777777" w:rsidR="00F05319" w:rsidRDefault="00F05319">
            <w:pPr>
              <w:ind w:right="-1"/>
            </w:pPr>
          </w:p>
          <w:p w14:paraId="14A7708E" w14:textId="77777777" w:rsidR="00234D9A" w:rsidRDefault="00234D9A">
            <w:pPr>
              <w:ind w:right="-1"/>
              <w:rPr>
                <w:b/>
              </w:rPr>
            </w:pPr>
          </w:p>
          <w:p w14:paraId="7695A2AB" w14:textId="77777777" w:rsidR="00F05319" w:rsidRDefault="00234D9A">
            <w:pPr>
              <w:ind w:right="-1"/>
            </w:pPr>
            <w:r>
              <w:rPr>
                <w:b/>
              </w:rPr>
              <w:t>Figur: et antal kernemodeller</w:t>
            </w:r>
            <w:r>
              <w:br/>
            </w:r>
          </w:p>
          <w:p w14:paraId="658E64F8" w14:textId="77777777" w:rsidR="00F05319" w:rsidRDefault="00234D9A">
            <w:pPr>
              <w:ind w:right="-1"/>
              <w:rPr>
                <w:i/>
              </w:rPr>
            </w:pPr>
            <w:r>
              <w:rPr>
                <w:i/>
              </w:rPr>
              <w:t>en kernemodel kan forstås som en byggeblok for et bestemt emne- eller forretningsområde</w:t>
            </w:r>
          </w:p>
          <w:p w14:paraId="22C458D6" w14:textId="77777777" w:rsidR="00F05319" w:rsidRDefault="00F05319">
            <w:pPr>
              <w:ind w:right="-1"/>
            </w:pPr>
          </w:p>
        </w:tc>
        <w:tc>
          <w:tcPr>
            <w:tcW w:w="4749" w:type="dxa"/>
            <w:shd w:val="clear" w:color="auto" w:fill="auto"/>
            <w:tcMar>
              <w:top w:w="100" w:type="dxa"/>
              <w:left w:w="100" w:type="dxa"/>
              <w:bottom w:w="100" w:type="dxa"/>
              <w:right w:w="100" w:type="dxa"/>
            </w:tcMar>
          </w:tcPr>
          <w:p w14:paraId="6190BBF1" w14:textId="77777777" w:rsidR="00F05319" w:rsidRDefault="00234D9A">
            <w:pPr>
              <w:ind w:right="-1"/>
            </w:pPr>
            <w:r>
              <w:rPr>
                <w:noProof/>
              </w:rPr>
              <w:drawing>
                <wp:anchor distT="114300" distB="114300" distL="114300" distR="114300" simplePos="0" relativeHeight="251664384" behindDoc="0" locked="0" layoutInCell="1" hidden="0" allowOverlap="1" wp14:anchorId="2015EA32" wp14:editId="03C645DA">
                  <wp:simplePos x="0" y="0"/>
                  <wp:positionH relativeFrom="column">
                    <wp:posOffset>66676</wp:posOffset>
                  </wp:positionH>
                  <wp:positionV relativeFrom="paragraph">
                    <wp:posOffset>114300</wp:posOffset>
                  </wp:positionV>
                  <wp:extent cx="1558500" cy="1439228"/>
                  <wp:effectExtent l="0" t="0" r="0" b="0"/>
                  <wp:wrapSquare wrapText="bothSides" distT="114300" distB="114300" distL="114300" distR="114300"/>
                  <wp:docPr id="1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1"/>
                          <a:srcRect/>
                          <a:stretch>
                            <a:fillRect/>
                          </a:stretch>
                        </pic:blipFill>
                        <pic:spPr>
                          <a:xfrm>
                            <a:off x="0" y="0"/>
                            <a:ext cx="1558500" cy="1439228"/>
                          </a:xfrm>
                          <a:prstGeom prst="rect">
                            <a:avLst/>
                          </a:prstGeom>
                          <a:ln/>
                        </pic:spPr>
                      </pic:pic>
                    </a:graphicData>
                  </a:graphic>
                </wp:anchor>
              </w:drawing>
            </w:r>
          </w:p>
          <w:p w14:paraId="08870138" w14:textId="77777777" w:rsidR="00F05319" w:rsidRDefault="00F05319">
            <w:pPr>
              <w:ind w:right="-1"/>
            </w:pPr>
          </w:p>
          <w:p w14:paraId="3E466DB4" w14:textId="77777777" w:rsidR="00F05319" w:rsidRDefault="00F05319">
            <w:pPr>
              <w:ind w:right="-1"/>
            </w:pPr>
          </w:p>
          <w:p w14:paraId="2EEB5A40" w14:textId="77777777" w:rsidR="00F05319" w:rsidRDefault="00F05319">
            <w:pPr>
              <w:ind w:right="-1"/>
            </w:pPr>
          </w:p>
          <w:p w14:paraId="15F20426" w14:textId="77777777" w:rsidR="00F05319" w:rsidRDefault="00F05319">
            <w:pPr>
              <w:ind w:right="-1"/>
            </w:pPr>
          </w:p>
          <w:p w14:paraId="0095D071" w14:textId="77777777" w:rsidR="00F05319" w:rsidRDefault="00F05319">
            <w:pPr>
              <w:ind w:right="-1"/>
            </w:pPr>
          </w:p>
          <w:p w14:paraId="0E6A4018" w14:textId="77777777" w:rsidR="00F05319" w:rsidRDefault="00F05319">
            <w:pPr>
              <w:ind w:right="-1"/>
            </w:pPr>
          </w:p>
          <w:p w14:paraId="1D297F4F" w14:textId="77777777" w:rsidR="00234D9A" w:rsidRDefault="00234D9A">
            <w:pPr>
              <w:ind w:right="-1"/>
              <w:rPr>
                <w:b/>
              </w:rPr>
            </w:pPr>
          </w:p>
          <w:p w14:paraId="5C05CD94" w14:textId="77777777" w:rsidR="00F05319" w:rsidRDefault="00234D9A">
            <w:pPr>
              <w:ind w:right="-1"/>
              <w:rPr>
                <w:b/>
              </w:rPr>
            </w:pPr>
            <w:r>
              <w:rPr>
                <w:b/>
              </w:rPr>
              <w:t>Figur: Anvendelsesmodel sammensat af kernemodelelementer</w:t>
            </w:r>
          </w:p>
          <w:p w14:paraId="65ACA116" w14:textId="77777777" w:rsidR="00F05319" w:rsidRDefault="00234D9A">
            <w:pPr>
              <w:ind w:right="-1"/>
              <w:rPr>
                <w:i/>
              </w:rPr>
            </w:pPr>
            <w:r>
              <w:rPr>
                <w:i/>
              </w:rPr>
              <w:t>en anvendelsesmodel kan forstås som sammensætningen af elementer fra byggeblokke til en bestemt anvendelsessituation</w:t>
            </w:r>
          </w:p>
        </w:tc>
      </w:tr>
    </w:tbl>
    <w:p w14:paraId="3C1AB51D" w14:textId="77777777" w:rsidR="00F05319" w:rsidRDefault="00F05319">
      <w:pPr>
        <w:ind w:right="-1"/>
        <w:rPr>
          <w:sz w:val="4"/>
          <w:szCs w:val="4"/>
        </w:rPr>
      </w:pPr>
    </w:p>
    <w:tbl>
      <w:tblPr>
        <w:tblStyle w:val="a1"/>
        <w:tblW w:w="946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880"/>
      </w:tblGrid>
      <w:tr w:rsidR="00F05319" w14:paraId="0D559021" w14:textId="77777777">
        <w:trPr>
          <w:trHeight w:val="340"/>
        </w:trPr>
        <w:tc>
          <w:tcPr>
            <w:tcW w:w="585" w:type="dxa"/>
            <w:shd w:val="clear" w:color="auto" w:fill="CCFFFF"/>
          </w:tcPr>
          <w:p w14:paraId="67A2DB78"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§24</w:t>
            </w:r>
          </w:p>
        </w:tc>
        <w:tc>
          <w:tcPr>
            <w:tcW w:w="8880" w:type="dxa"/>
          </w:tcPr>
          <w:p w14:paraId="6DCA84CD" w14:textId="77777777" w:rsidR="00F05319" w:rsidRDefault="00280631">
            <w:pPr>
              <w:ind w:right="-1"/>
            </w:pPr>
            <w:hyperlink r:id="rId52">
              <w:r w:rsidR="00234D9A">
                <w:rPr>
                  <w:rFonts w:ascii="Arial" w:eastAsia="Arial" w:hAnsi="Arial" w:cs="Arial"/>
                  <w:color w:val="940027"/>
                  <w:sz w:val="24"/>
                  <w:szCs w:val="24"/>
                  <w:highlight w:val="white"/>
                  <w:u w:val="single"/>
                </w:rPr>
                <w:t>Definér kun nye modelelementer når det er nødvendigt</w:t>
              </w:r>
            </w:hyperlink>
            <w:r w:rsidR="00234D9A">
              <w:t xml:space="preserve"> </w:t>
            </w:r>
            <w:r w:rsidR="00234D9A">
              <w:rPr>
                <w:noProof/>
              </w:rPr>
              <w:drawing>
                <wp:anchor distT="0" distB="0" distL="114300" distR="114300" simplePos="0" relativeHeight="251665408" behindDoc="0" locked="0" layoutInCell="1" hidden="0" allowOverlap="1" wp14:anchorId="68726CD2" wp14:editId="08C5B013">
                  <wp:simplePos x="0" y="0"/>
                  <wp:positionH relativeFrom="column">
                    <wp:posOffset>-12699</wp:posOffset>
                  </wp:positionH>
                  <wp:positionV relativeFrom="paragraph">
                    <wp:posOffset>-2772409</wp:posOffset>
                  </wp:positionV>
                  <wp:extent cx="230505" cy="230505"/>
                  <wp:effectExtent l="0" t="0" r="0" b="0"/>
                  <wp:wrapSquare wrapText="bothSides" distT="0" distB="0" distL="114300" distR="114300"/>
                  <wp:docPr id="48"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26870BF2" w14:textId="77777777" w:rsidR="00F05319" w:rsidRDefault="00234D9A">
      <w:pPr>
        <w:ind w:right="-1"/>
      </w:pPr>
      <w:r>
        <w:t xml:space="preserve">Hvis et behov for et element ikke kan opfyldes af eksisterende kernemodeller, skal der defineres et nyt kernemodelelement, der kan opfylde behovet. </w:t>
      </w:r>
    </w:p>
    <w:p w14:paraId="25E2011B" w14:textId="77777777" w:rsidR="00F05319" w:rsidRDefault="00F05319">
      <w:pPr>
        <w:ind w:right="-1"/>
        <w:rPr>
          <w:sz w:val="4"/>
          <w:szCs w:val="4"/>
        </w:rPr>
      </w:pPr>
    </w:p>
    <w:tbl>
      <w:tblPr>
        <w:tblStyle w:val="a2"/>
        <w:tblW w:w="946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880"/>
      </w:tblGrid>
      <w:tr w:rsidR="00F05319" w14:paraId="3821F88D" w14:textId="77777777">
        <w:trPr>
          <w:trHeight w:val="340"/>
        </w:trPr>
        <w:tc>
          <w:tcPr>
            <w:tcW w:w="585" w:type="dxa"/>
            <w:shd w:val="clear" w:color="auto" w:fill="CCFFFF"/>
          </w:tcPr>
          <w:p w14:paraId="6A513981"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§25</w:t>
            </w:r>
          </w:p>
        </w:tc>
        <w:tc>
          <w:tcPr>
            <w:tcW w:w="8880" w:type="dxa"/>
          </w:tcPr>
          <w:p w14:paraId="4917FBC1" w14:textId="77777777" w:rsidR="00F05319" w:rsidRDefault="00280631">
            <w:pPr>
              <w:ind w:right="-1"/>
            </w:pPr>
            <w:hyperlink r:id="rId53">
              <w:r w:rsidR="00234D9A">
                <w:rPr>
                  <w:rFonts w:ascii="Arial" w:eastAsia="Arial" w:hAnsi="Arial" w:cs="Arial"/>
                  <w:color w:val="940027"/>
                  <w:sz w:val="24"/>
                  <w:szCs w:val="24"/>
                  <w:highlight w:val="white"/>
                  <w:u w:val="single"/>
                </w:rPr>
                <w:t>Sammensæt anvendelsesmodeller af elementer fra kernemodeller</w:t>
              </w:r>
            </w:hyperlink>
            <w:r w:rsidR="00234D9A">
              <w:rPr>
                <w:noProof/>
              </w:rPr>
              <w:drawing>
                <wp:anchor distT="0" distB="0" distL="114300" distR="114300" simplePos="0" relativeHeight="251666432" behindDoc="0" locked="0" layoutInCell="1" hidden="0" allowOverlap="1" wp14:anchorId="23007F14" wp14:editId="6517E241">
                  <wp:simplePos x="0" y="0"/>
                  <wp:positionH relativeFrom="column">
                    <wp:posOffset>-15874</wp:posOffset>
                  </wp:positionH>
                  <wp:positionV relativeFrom="paragraph">
                    <wp:posOffset>-1616709</wp:posOffset>
                  </wp:positionV>
                  <wp:extent cx="230505" cy="230505"/>
                  <wp:effectExtent l="0" t="0" r="0" b="0"/>
                  <wp:wrapSquare wrapText="bothSides" distT="0" distB="0" distL="114300" distR="114300"/>
                  <wp:docPr id="47"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0A49001C" w14:textId="77777777" w:rsidR="00F05319" w:rsidRDefault="00234D9A">
      <w:pPr>
        <w:ind w:right="-1"/>
      </w:pPr>
      <w:r>
        <w:t xml:space="preserve">Ved udvikling af en anvendelsesmodel påligger det modelløren at undersøge, i hvilket omfang elementer i eksisterende kernemodeller kan indgå som elementer i anvendelsesmodellen. </w:t>
      </w:r>
    </w:p>
    <w:p w14:paraId="2D95DF35" w14:textId="77777777" w:rsidR="00F05319" w:rsidRDefault="00F05319">
      <w:pPr>
        <w:ind w:right="-1"/>
        <w:rPr>
          <w:b/>
        </w:rPr>
      </w:pPr>
    </w:p>
    <w:p w14:paraId="69A0AE19" w14:textId="77777777" w:rsidR="00F05319" w:rsidRDefault="00234D9A">
      <w:pPr>
        <w:ind w:right="-1"/>
        <w:rPr>
          <w:b/>
        </w:rPr>
      </w:pPr>
      <w:r>
        <w:rPr>
          <w:b/>
        </w:rPr>
        <w:t>Eksternt genbrug</w:t>
      </w:r>
    </w:p>
    <w:p w14:paraId="5443D79D" w14:textId="77777777" w:rsidR="00F05319" w:rsidRDefault="00234D9A">
      <w:pPr>
        <w:ind w:right="-1"/>
      </w:pPr>
      <w:r>
        <w:t xml:space="preserve">En yderligere styrkelse af modellens semantik kan man opnå ved at genbruge enkelte elementer fra bredt anvendte, oftest internationalt standardiserede modeller som er udformet med det formål at udgøre basismodellering af de allermest generelle ting; betegnelser, tidspunkter, adressering, organisering etc. </w:t>
      </w:r>
    </w:p>
    <w:p w14:paraId="49B37667" w14:textId="77777777" w:rsidR="00F05319" w:rsidRDefault="00F05319">
      <w:pPr>
        <w:ind w:right="-1"/>
      </w:pPr>
    </w:p>
    <w:p w14:paraId="04D23B7E" w14:textId="77777777" w:rsidR="00F05319" w:rsidRDefault="00234D9A">
      <w:pPr>
        <w:ind w:right="-1"/>
        <w:rPr>
          <w:rFonts w:ascii="Arial" w:eastAsia="Arial" w:hAnsi="Arial" w:cs="Arial"/>
          <w:b/>
          <w:sz w:val="32"/>
          <w:szCs w:val="32"/>
        </w:rPr>
      </w:pPr>
      <w:r>
        <w:br w:type="page"/>
      </w:r>
    </w:p>
    <w:p w14:paraId="1040FDBC" w14:textId="77777777" w:rsidR="00F05319" w:rsidRDefault="00234D9A">
      <w:pPr>
        <w:ind w:right="-1"/>
      </w:pPr>
      <w:r>
        <w:rPr>
          <w:rFonts w:ascii="Arial" w:eastAsia="Arial" w:hAnsi="Arial" w:cs="Arial"/>
          <w:b/>
          <w:sz w:val="32"/>
          <w:szCs w:val="32"/>
        </w:rPr>
        <w:lastRenderedPageBreak/>
        <w:t>Modellernes bestanddele</w:t>
      </w:r>
    </w:p>
    <w:tbl>
      <w:tblPr>
        <w:tblStyle w:val="a3"/>
        <w:tblW w:w="9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96"/>
        <w:gridCol w:w="1470"/>
        <w:gridCol w:w="1710"/>
        <w:gridCol w:w="1797"/>
        <w:gridCol w:w="1932"/>
      </w:tblGrid>
      <w:tr w:rsidR="00F05319" w14:paraId="76D32521" w14:textId="77777777">
        <w:trPr>
          <w:trHeight w:val="320"/>
        </w:trPr>
        <w:tc>
          <w:tcPr>
            <w:tcW w:w="2595" w:type="dxa"/>
            <w:tcBorders>
              <w:top w:val="nil"/>
              <w:left w:val="nil"/>
              <w:bottom w:val="single" w:sz="8" w:space="0" w:color="000000"/>
              <w:right w:val="single" w:sz="8" w:space="0" w:color="CCCCCC"/>
            </w:tcBorders>
            <w:shd w:val="clear" w:color="auto" w:fill="000000"/>
            <w:tcMar>
              <w:top w:w="0" w:type="dxa"/>
              <w:left w:w="0" w:type="dxa"/>
              <w:bottom w:w="0" w:type="dxa"/>
              <w:right w:w="0" w:type="dxa"/>
            </w:tcMar>
          </w:tcPr>
          <w:p w14:paraId="2852C82D" w14:textId="77777777" w:rsidR="00F05319" w:rsidRDefault="00234D9A">
            <w:pPr>
              <w:ind w:left="40" w:right="-1"/>
              <w:rPr>
                <w:rFonts w:ascii="Arial" w:eastAsia="Arial" w:hAnsi="Arial" w:cs="Arial"/>
                <w:b/>
                <w:color w:val="FFFFFF"/>
                <w:sz w:val="18"/>
                <w:szCs w:val="18"/>
                <w:highlight w:val="black"/>
              </w:rPr>
            </w:pPr>
            <w:r>
              <w:rPr>
                <w:rFonts w:ascii="Arial" w:eastAsia="Arial" w:hAnsi="Arial" w:cs="Arial"/>
                <w:b/>
                <w:color w:val="FFFFFF"/>
                <w:sz w:val="18"/>
                <w:szCs w:val="18"/>
                <w:highlight w:val="black"/>
              </w:rPr>
              <w:t>Karakteristika</w:t>
            </w:r>
          </w:p>
        </w:tc>
        <w:tc>
          <w:tcPr>
            <w:tcW w:w="1470" w:type="dxa"/>
            <w:tcBorders>
              <w:top w:val="nil"/>
              <w:left w:val="nil"/>
              <w:bottom w:val="single" w:sz="8" w:space="0" w:color="000000"/>
              <w:right w:val="single" w:sz="8" w:space="0" w:color="CCCCCC"/>
            </w:tcBorders>
            <w:shd w:val="clear" w:color="auto" w:fill="000000"/>
            <w:tcMar>
              <w:top w:w="0" w:type="dxa"/>
              <w:left w:w="0" w:type="dxa"/>
              <w:bottom w:w="0" w:type="dxa"/>
              <w:right w:w="0" w:type="dxa"/>
            </w:tcMar>
            <w:vAlign w:val="bottom"/>
          </w:tcPr>
          <w:p w14:paraId="0AD626A4" w14:textId="77777777" w:rsidR="00F05319" w:rsidRDefault="00234D9A">
            <w:pPr>
              <w:ind w:left="40" w:right="-1"/>
              <w:jc w:val="center"/>
              <w:rPr>
                <w:rFonts w:ascii="Arial" w:eastAsia="Arial" w:hAnsi="Arial" w:cs="Arial"/>
                <w:color w:val="FFFFFF"/>
                <w:sz w:val="18"/>
                <w:szCs w:val="18"/>
                <w:highlight w:val="black"/>
              </w:rPr>
            </w:pPr>
            <w:r>
              <w:rPr>
                <w:rFonts w:ascii="Arial" w:eastAsia="Arial" w:hAnsi="Arial" w:cs="Arial"/>
                <w:b/>
                <w:color w:val="FFFFFF"/>
                <w:sz w:val="18"/>
                <w:szCs w:val="18"/>
                <w:highlight w:val="black"/>
              </w:rPr>
              <w:t>Begrebsliste</w:t>
            </w:r>
          </w:p>
        </w:tc>
        <w:tc>
          <w:tcPr>
            <w:tcW w:w="1710" w:type="dxa"/>
            <w:tcBorders>
              <w:top w:val="nil"/>
              <w:left w:val="nil"/>
              <w:bottom w:val="single" w:sz="8" w:space="0" w:color="000000"/>
              <w:right w:val="single" w:sz="8" w:space="0" w:color="CCCCCC"/>
            </w:tcBorders>
            <w:shd w:val="clear" w:color="auto" w:fill="000000"/>
            <w:tcMar>
              <w:top w:w="0" w:type="dxa"/>
              <w:left w:w="0" w:type="dxa"/>
              <w:bottom w:w="0" w:type="dxa"/>
              <w:right w:w="0" w:type="dxa"/>
            </w:tcMar>
            <w:vAlign w:val="bottom"/>
          </w:tcPr>
          <w:p w14:paraId="54950F35" w14:textId="77777777" w:rsidR="00F05319" w:rsidRDefault="00234D9A">
            <w:pPr>
              <w:ind w:left="40" w:right="-1"/>
              <w:jc w:val="center"/>
              <w:rPr>
                <w:rFonts w:ascii="Arial" w:eastAsia="Arial" w:hAnsi="Arial" w:cs="Arial"/>
                <w:color w:val="FFFFFF"/>
                <w:sz w:val="18"/>
                <w:szCs w:val="18"/>
                <w:highlight w:val="black"/>
              </w:rPr>
            </w:pPr>
            <w:r>
              <w:rPr>
                <w:rFonts w:ascii="Arial" w:eastAsia="Arial" w:hAnsi="Arial" w:cs="Arial"/>
                <w:b/>
                <w:color w:val="FFFFFF"/>
                <w:sz w:val="18"/>
                <w:szCs w:val="18"/>
                <w:highlight w:val="black"/>
              </w:rPr>
              <w:t>Begrebsdiagram</w:t>
            </w:r>
          </w:p>
        </w:tc>
        <w:tc>
          <w:tcPr>
            <w:tcW w:w="1797" w:type="dxa"/>
            <w:tcBorders>
              <w:top w:val="nil"/>
              <w:left w:val="nil"/>
              <w:bottom w:val="single" w:sz="8" w:space="0" w:color="000000"/>
              <w:right w:val="single" w:sz="8" w:space="0" w:color="CCCCCC"/>
            </w:tcBorders>
            <w:shd w:val="clear" w:color="auto" w:fill="000000"/>
            <w:tcMar>
              <w:top w:w="0" w:type="dxa"/>
              <w:left w:w="0" w:type="dxa"/>
              <w:bottom w:w="0" w:type="dxa"/>
              <w:right w:w="0" w:type="dxa"/>
            </w:tcMar>
            <w:vAlign w:val="bottom"/>
          </w:tcPr>
          <w:p w14:paraId="757555D8" w14:textId="77777777" w:rsidR="00F05319" w:rsidRDefault="00234D9A">
            <w:pPr>
              <w:ind w:left="40" w:right="-1"/>
              <w:jc w:val="center"/>
              <w:rPr>
                <w:rFonts w:ascii="Arial" w:eastAsia="Arial" w:hAnsi="Arial" w:cs="Arial"/>
                <w:color w:val="FFFFFF"/>
                <w:sz w:val="18"/>
                <w:szCs w:val="18"/>
                <w:highlight w:val="black"/>
              </w:rPr>
            </w:pPr>
            <w:r>
              <w:rPr>
                <w:rFonts w:ascii="Arial" w:eastAsia="Arial" w:hAnsi="Arial" w:cs="Arial"/>
                <w:b/>
                <w:color w:val="FFFFFF"/>
                <w:sz w:val="18"/>
                <w:szCs w:val="18"/>
                <w:highlight w:val="black"/>
              </w:rPr>
              <w:t>Informationsmodel</w:t>
            </w:r>
          </w:p>
        </w:tc>
        <w:tc>
          <w:tcPr>
            <w:tcW w:w="1932" w:type="dxa"/>
            <w:tcBorders>
              <w:top w:val="nil"/>
              <w:left w:val="nil"/>
              <w:bottom w:val="single" w:sz="8" w:space="0" w:color="000000"/>
              <w:right w:val="single" w:sz="8" w:space="0" w:color="CCCCCC"/>
            </w:tcBorders>
            <w:shd w:val="clear" w:color="auto" w:fill="000000"/>
            <w:tcMar>
              <w:top w:w="0" w:type="dxa"/>
              <w:left w:w="0" w:type="dxa"/>
              <w:bottom w:w="0" w:type="dxa"/>
              <w:right w:w="0" w:type="dxa"/>
            </w:tcMar>
            <w:vAlign w:val="bottom"/>
          </w:tcPr>
          <w:p w14:paraId="316B2765" w14:textId="77777777" w:rsidR="00F05319" w:rsidRDefault="00234D9A">
            <w:pPr>
              <w:ind w:left="40" w:right="-1"/>
              <w:jc w:val="center"/>
              <w:rPr>
                <w:rFonts w:ascii="Arial" w:eastAsia="Arial" w:hAnsi="Arial" w:cs="Arial"/>
                <w:color w:val="FFFFFF"/>
                <w:sz w:val="18"/>
                <w:szCs w:val="18"/>
                <w:highlight w:val="black"/>
              </w:rPr>
            </w:pPr>
            <w:r>
              <w:rPr>
                <w:rFonts w:ascii="Arial" w:eastAsia="Arial" w:hAnsi="Arial" w:cs="Arial"/>
                <w:b/>
                <w:color w:val="FFFFFF"/>
                <w:sz w:val="18"/>
                <w:szCs w:val="18"/>
                <w:highlight w:val="black"/>
              </w:rPr>
              <w:t>Logisk datamodel</w:t>
            </w:r>
          </w:p>
        </w:tc>
      </w:tr>
      <w:tr w:rsidR="00F05319" w14:paraId="6AE20E52" w14:textId="77777777">
        <w:trPr>
          <w:trHeight w:val="440"/>
        </w:trPr>
        <w:tc>
          <w:tcPr>
            <w:tcW w:w="25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D446238"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 xml:space="preserve">Termer </w:t>
            </w:r>
          </w:p>
        </w:tc>
        <w:tc>
          <w:tcPr>
            <w:tcW w:w="1470"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6378C24D"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710"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2AC2FA83" w14:textId="77777777" w:rsidR="00F05319" w:rsidRDefault="00234D9A">
            <w:pPr>
              <w:spacing w:line="276" w:lineRule="auto"/>
              <w:ind w:left="40" w:right="-1"/>
              <w:jc w:val="center"/>
              <w:rPr>
                <w:rFonts w:ascii="Arial" w:eastAsia="Arial" w:hAnsi="Arial" w:cs="Arial"/>
                <w:sz w:val="20"/>
                <w:szCs w:val="20"/>
              </w:rPr>
            </w:pPr>
            <w:r>
              <w:rPr>
                <w:rFonts w:ascii="Arial Unicode MS" w:eastAsia="Arial Unicode MS" w:hAnsi="Arial Unicode MS" w:cs="Arial Unicode MS"/>
                <w:b/>
                <w:sz w:val="20"/>
                <w:szCs w:val="20"/>
              </w:rPr>
              <w:t>✓</w:t>
            </w:r>
          </w:p>
        </w:tc>
        <w:tc>
          <w:tcPr>
            <w:tcW w:w="1797"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151134B5" w14:textId="77777777" w:rsidR="00F05319" w:rsidRDefault="00234D9A">
            <w:pPr>
              <w:spacing w:line="276" w:lineRule="auto"/>
              <w:ind w:left="40" w:right="-1"/>
              <w:jc w:val="center"/>
              <w:rPr>
                <w:rFonts w:ascii="Arial" w:eastAsia="Arial" w:hAnsi="Arial" w:cs="Arial"/>
                <w:sz w:val="20"/>
                <w:szCs w:val="20"/>
              </w:rPr>
            </w:pPr>
            <w:r>
              <w:rPr>
                <w:rFonts w:ascii="Arial Unicode MS" w:eastAsia="Arial Unicode MS" w:hAnsi="Arial Unicode MS" w:cs="Arial Unicode MS"/>
                <w:b/>
                <w:sz w:val="20"/>
                <w:szCs w:val="20"/>
              </w:rPr>
              <w:t>✓</w:t>
            </w: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501FB14F" w14:textId="77777777" w:rsidR="00F05319" w:rsidRDefault="00234D9A">
            <w:pPr>
              <w:spacing w:line="276" w:lineRule="auto"/>
              <w:ind w:left="40" w:right="-1"/>
              <w:jc w:val="center"/>
              <w:rPr>
                <w:rFonts w:ascii="Arial" w:eastAsia="Arial" w:hAnsi="Arial" w:cs="Arial"/>
                <w:sz w:val="20"/>
                <w:szCs w:val="20"/>
              </w:rPr>
            </w:pPr>
            <w:r>
              <w:rPr>
                <w:rFonts w:ascii="Arial Unicode MS" w:eastAsia="Arial Unicode MS" w:hAnsi="Arial Unicode MS" w:cs="Arial Unicode MS"/>
                <w:b/>
                <w:sz w:val="20"/>
                <w:szCs w:val="20"/>
              </w:rPr>
              <w:t>✓</w:t>
            </w:r>
          </w:p>
        </w:tc>
      </w:tr>
      <w:tr w:rsidR="00F05319" w14:paraId="1B937628" w14:textId="77777777">
        <w:trPr>
          <w:trHeight w:val="340"/>
        </w:trPr>
        <w:tc>
          <w:tcPr>
            <w:tcW w:w="25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D4C4BD5"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UML-klasser</w:t>
            </w:r>
          </w:p>
        </w:tc>
        <w:tc>
          <w:tcPr>
            <w:tcW w:w="147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730627E2" w14:textId="77777777" w:rsidR="00F05319" w:rsidRDefault="00234D9A">
            <w:pPr>
              <w:spacing w:line="276" w:lineRule="auto"/>
              <w:ind w:left="40" w:right="-1"/>
              <w:rPr>
                <w:rFonts w:ascii="Arial" w:eastAsia="Arial" w:hAnsi="Arial" w:cs="Arial"/>
                <w:sz w:val="20"/>
                <w:szCs w:val="20"/>
              </w:rPr>
            </w:pPr>
            <w:r>
              <w:rPr>
                <w:rFonts w:ascii="Arial" w:eastAsia="Arial" w:hAnsi="Arial" w:cs="Arial"/>
                <w:sz w:val="20"/>
                <w:szCs w:val="20"/>
              </w:rPr>
              <w:t xml:space="preserve"> </w:t>
            </w:r>
          </w:p>
        </w:tc>
        <w:tc>
          <w:tcPr>
            <w:tcW w:w="1710"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4E34EC88"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797"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5F62F8BE"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72ED7AF8"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r>
      <w:tr w:rsidR="00F05319" w14:paraId="5580EB13" w14:textId="77777777">
        <w:trPr>
          <w:trHeight w:val="340"/>
        </w:trPr>
        <w:tc>
          <w:tcPr>
            <w:tcW w:w="25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3288BF7"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UML-generaliseringer</w:t>
            </w:r>
          </w:p>
          <w:p w14:paraId="458E3562"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UML-kompositioner</w:t>
            </w:r>
          </w:p>
          <w:p w14:paraId="7BA2C259"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UML-associationer</w:t>
            </w:r>
          </w:p>
        </w:tc>
        <w:tc>
          <w:tcPr>
            <w:tcW w:w="147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2E06C7B2" w14:textId="77777777" w:rsidR="00F05319" w:rsidRDefault="00234D9A">
            <w:pPr>
              <w:spacing w:line="276" w:lineRule="auto"/>
              <w:ind w:left="40" w:right="-1"/>
              <w:rPr>
                <w:rFonts w:ascii="Arial" w:eastAsia="Arial" w:hAnsi="Arial" w:cs="Arial"/>
                <w:sz w:val="20"/>
                <w:szCs w:val="20"/>
              </w:rPr>
            </w:pPr>
            <w:r>
              <w:rPr>
                <w:rFonts w:ascii="Arial" w:eastAsia="Arial" w:hAnsi="Arial" w:cs="Arial"/>
                <w:sz w:val="20"/>
                <w:szCs w:val="20"/>
              </w:rPr>
              <w:t xml:space="preserve"> </w:t>
            </w:r>
          </w:p>
        </w:tc>
        <w:tc>
          <w:tcPr>
            <w:tcW w:w="1710"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5527B8C7" w14:textId="77777777" w:rsidR="00F05319" w:rsidRDefault="00F05319">
            <w:pPr>
              <w:spacing w:line="276" w:lineRule="auto"/>
              <w:ind w:left="40" w:right="-1"/>
              <w:jc w:val="center"/>
              <w:rPr>
                <w:rFonts w:ascii="Arial" w:eastAsia="Arial" w:hAnsi="Arial" w:cs="Arial"/>
                <w:b/>
                <w:sz w:val="20"/>
                <w:szCs w:val="20"/>
              </w:rPr>
            </w:pPr>
          </w:p>
          <w:p w14:paraId="6FE87E36"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797"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453EC83D" w14:textId="77777777" w:rsidR="00F05319" w:rsidRDefault="00F05319">
            <w:pPr>
              <w:spacing w:line="276" w:lineRule="auto"/>
              <w:ind w:left="40" w:right="-1"/>
              <w:jc w:val="center"/>
              <w:rPr>
                <w:rFonts w:ascii="Arial" w:eastAsia="Arial" w:hAnsi="Arial" w:cs="Arial"/>
                <w:b/>
                <w:sz w:val="20"/>
                <w:szCs w:val="20"/>
              </w:rPr>
            </w:pPr>
          </w:p>
          <w:p w14:paraId="1494B849"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286E801E" w14:textId="77777777" w:rsidR="00F05319" w:rsidRDefault="00F05319">
            <w:pPr>
              <w:spacing w:line="276" w:lineRule="auto"/>
              <w:ind w:left="40" w:right="-1"/>
              <w:jc w:val="center"/>
              <w:rPr>
                <w:rFonts w:ascii="Arial" w:eastAsia="Arial" w:hAnsi="Arial" w:cs="Arial"/>
                <w:b/>
                <w:sz w:val="20"/>
                <w:szCs w:val="20"/>
              </w:rPr>
            </w:pPr>
          </w:p>
          <w:p w14:paraId="3235D032"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r>
      <w:tr w:rsidR="00F05319" w14:paraId="4CC25DAE" w14:textId="77777777">
        <w:trPr>
          <w:trHeight w:val="340"/>
        </w:trPr>
        <w:tc>
          <w:tcPr>
            <w:tcW w:w="25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DC71ABB"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UML-attributter</w:t>
            </w:r>
            <w:r>
              <w:rPr>
                <w:rFonts w:ascii="Arial" w:eastAsia="Arial" w:hAnsi="Arial" w:cs="Arial"/>
                <w:b/>
                <w:i/>
                <w:sz w:val="20"/>
                <w:szCs w:val="20"/>
                <w:vertAlign w:val="superscript"/>
              </w:rPr>
              <w:footnoteReference w:id="2"/>
            </w:r>
          </w:p>
        </w:tc>
        <w:tc>
          <w:tcPr>
            <w:tcW w:w="1470" w:type="dxa"/>
            <w:tcBorders>
              <w:top w:val="nil"/>
              <w:left w:val="nil"/>
              <w:bottom w:val="single" w:sz="8" w:space="0" w:color="000000"/>
              <w:right w:val="single" w:sz="8" w:space="0" w:color="000000"/>
            </w:tcBorders>
            <w:tcMar>
              <w:top w:w="0" w:type="dxa"/>
              <w:left w:w="0" w:type="dxa"/>
              <w:bottom w:w="0" w:type="dxa"/>
              <w:right w:w="0" w:type="dxa"/>
            </w:tcMar>
          </w:tcPr>
          <w:p w14:paraId="6A59682D" w14:textId="77777777" w:rsidR="00F05319" w:rsidRDefault="00234D9A">
            <w:pPr>
              <w:spacing w:line="276" w:lineRule="auto"/>
              <w:ind w:left="40" w:right="-1"/>
              <w:rPr>
                <w:rFonts w:ascii="Arial" w:eastAsia="Arial" w:hAnsi="Arial" w:cs="Arial"/>
                <w:sz w:val="20"/>
                <w:szCs w:val="20"/>
              </w:rPr>
            </w:pPr>
            <w:r>
              <w:rPr>
                <w:rFonts w:ascii="Arial" w:eastAsia="Arial" w:hAnsi="Arial" w:cs="Arial"/>
                <w:sz w:val="20"/>
                <w:szCs w:val="20"/>
              </w:rPr>
              <w:t xml:space="preserve"> </w:t>
            </w:r>
          </w:p>
        </w:tc>
        <w:tc>
          <w:tcPr>
            <w:tcW w:w="171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2FE63F0" w14:textId="77777777" w:rsidR="00F05319" w:rsidRDefault="00234D9A">
            <w:pPr>
              <w:spacing w:line="276" w:lineRule="auto"/>
              <w:ind w:left="40" w:right="-1"/>
              <w:rPr>
                <w:rFonts w:ascii="Arial" w:eastAsia="Arial" w:hAnsi="Arial" w:cs="Arial"/>
                <w:b/>
                <w:sz w:val="20"/>
                <w:szCs w:val="20"/>
              </w:rPr>
            </w:pPr>
            <w:r>
              <w:rPr>
                <w:rFonts w:ascii="Arial" w:eastAsia="Arial" w:hAnsi="Arial" w:cs="Arial"/>
                <w:b/>
                <w:sz w:val="20"/>
                <w:szCs w:val="20"/>
              </w:rPr>
              <w:t xml:space="preserve"> </w:t>
            </w:r>
          </w:p>
        </w:tc>
        <w:tc>
          <w:tcPr>
            <w:tcW w:w="1797"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744C9CA4"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3A223119"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r>
      <w:tr w:rsidR="00F05319" w14:paraId="3E502B4D" w14:textId="77777777">
        <w:trPr>
          <w:trHeight w:val="340"/>
        </w:trPr>
        <w:tc>
          <w:tcPr>
            <w:tcW w:w="25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790AEA2"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UML-multipliciteter</w:t>
            </w:r>
          </w:p>
        </w:tc>
        <w:tc>
          <w:tcPr>
            <w:tcW w:w="1470" w:type="dxa"/>
            <w:tcBorders>
              <w:top w:val="nil"/>
              <w:left w:val="nil"/>
              <w:bottom w:val="single" w:sz="8" w:space="0" w:color="000000"/>
              <w:right w:val="single" w:sz="8" w:space="0" w:color="000000"/>
            </w:tcBorders>
            <w:tcMar>
              <w:top w:w="0" w:type="dxa"/>
              <w:left w:w="0" w:type="dxa"/>
              <w:bottom w:w="0" w:type="dxa"/>
              <w:right w:w="0" w:type="dxa"/>
            </w:tcMar>
          </w:tcPr>
          <w:p w14:paraId="64884F32" w14:textId="77777777" w:rsidR="00F05319" w:rsidRDefault="00F05319">
            <w:pPr>
              <w:spacing w:line="276" w:lineRule="auto"/>
              <w:ind w:left="40" w:right="-1"/>
              <w:rPr>
                <w:rFonts w:ascii="Arial" w:eastAsia="Arial" w:hAnsi="Arial" w:cs="Arial"/>
                <w:sz w:val="20"/>
                <w:szCs w:val="20"/>
              </w:rPr>
            </w:pPr>
          </w:p>
        </w:tc>
        <w:tc>
          <w:tcPr>
            <w:tcW w:w="171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5C5322E7" w14:textId="77777777" w:rsidR="00F05319" w:rsidRDefault="00F05319">
            <w:pPr>
              <w:spacing w:line="276" w:lineRule="auto"/>
              <w:ind w:left="40" w:right="-1"/>
              <w:rPr>
                <w:rFonts w:ascii="Arial" w:eastAsia="Arial" w:hAnsi="Arial" w:cs="Arial"/>
                <w:b/>
                <w:sz w:val="20"/>
                <w:szCs w:val="20"/>
              </w:rPr>
            </w:pPr>
          </w:p>
        </w:tc>
        <w:tc>
          <w:tcPr>
            <w:tcW w:w="1797"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7C6EEDC7"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46A4E0C8"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r>
      <w:tr w:rsidR="00F05319" w14:paraId="32E217D2" w14:textId="77777777">
        <w:trPr>
          <w:trHeight w:val="340"/>
        </w:trPr>
        <w:tc>
          <w:tcPr>
            <w:tcW w:w="25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49A103A"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UML-objekter</w:t>
            </w:r>
          </w:p>
        </w:tc>
        <w:tc>
          <w:tcPr>
            <w:tcW w:w="1470" w:type="dxa"/>
            <w:tcBorders>
              <w:top w:val="nil"/>
              <w:left w:val="nil"/>
              <w:bottom w:val="single" w:sz="8" w:space="0" w:color="000000"/>
              <w:right w:val="single" w:sz="8" w:space="0" w:color="000000"/>
            </w:tcBorders>
            <w:tcMar>
              <w:top w:w="0" w:type="dxa"/>
              <w:left w:w="0" w:type="dxa"/>
              <w:bottom w:w="0" w:type="dxa"/>
              <w:right w:w="0" w:type="dxa"/>
            </w:tcMar>
          </w:tcPr>
          <w:p w14:paraId="456D4016" w14:textId="77777777" w:rsidR="00F05319" w:rsidRDefault="00234D9A">
            <w:pPr>
              <w:spacing w:line="276" w:lineRule="auto"/>
              <w:ind w:left="40" w:right="-1"/>
              <w:rPr>
                <w:rFonts w:ascii="Arial" w:eastAsia="Arial" w:hAnsi="Arial" w:cs="Arial"/>
                <w:sz w:val="20"/>
                <w:szCs w:val="20"/>
              </w:rPr>
            </w:pPr>
            <w:r>
              <w:rPr>
                <w:rFonts w:ascii="Arial" w:eastAsia="Arial" w:hAnsi="Arial" w:cs="Arial"/>
                <w:sz w:val="20"/>
                <w:szCs w:val="20"/>
              </w:rPr>
              <w:t xml:space="preserve"> </w:t>
            </w:r>
          </w:p>
        </w:tc>
        <w:tc>
          <w:tcPr>
            <w:tcW w:w="171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B405C9E" w14:textId="77777777" w:rsidR="00F05319" w:rsidRDefault="00234D9A">
            <w:pPr>
              <w:spacing w:line="276" w:lineRule="auto"/>
              <w:ind w:left="40" w:right="-1"/>
              <w:rPr>
                <w:rFonts w:ascii="Arial" w:eastAsia="Arial" w:hAnsi="Arial" w:cs="Arial"/>
                <w:b/>
                <w:sz w:val="20"/>
                <w:szCs w:val="20"/>
              </w:rPr>
            </w:pPr>
            <w:r>
              <w:rPr>
                <w:rFonts w:ascii="Arial" w:eastAsia="Arial" w:hAnsi="Arial" w:cs="Arial"/>
                <w:b/>
                <w:sz w:val="20"/>
                <w:szCs w:val="20"/>
              </w:rPr>
              <w:t xml:space="preserve"> </w:t>
            </w:r>
          </w:p>
        </w:tc>
        <w:tc>
          <w:tcPr>
            <w:tcW w:w="1797"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3F2DDDF5"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5DA8E18F"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r>
      <w:tr w:rsidR="00F05319" w14:paraId="5B524734" w14:textId="77777777">
        <w:trPr>
          <w:trHeight w:val="340"/>
        </w:trPr>
        <w:tc>
          <w:tcPr>
            <w:tcW w:w="259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B8AA35"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UML-associationsender</w:t>
            </w:r>
          </w:p>
        </w:tc>
        <w:tc>
          <w:tcPr>
            <w:tcW w:w="1470" w:type="dxa"/>
            <w:tcBorders>
              <w:top w:val="nil"/>
              <w:left w:val="nil"/>
              <w:bottom w:val="single" w:sz="8" w:space="0" w:color="000000"/>
              <w:right w:val="single" w:sz="8" w:space="0" w:color="000000"/>
            </w:tcBorders>
            <w:tcMar>
              <w:top w:w="0" w:type="dxa"/>
              <w:left w:w="0" w:type="dxa"/>
              <w:bottom w:w="0" w:type="dxa"/>
              <w:right w:w="0" w:type="dxa"/>
            </w:tcMar>
          </w:tcPr>
          <w:p w14:paraId="156681B5" w14:textId="77777777" w:rsidR="00F05319" w:rsidRDefault="00F05319">
            <w:pPr>
              <w:spacing w:line="276" w:lineRule="auto"/>
              <w:ind w:left="40" w:right="-1"/>
              <w:rPr>
                <w:rFonts w:ascii="Arial" w:eastAsia="Arial" w:hAnsi="Arial" w:cs="Arial"/>
                <w:sz w:val="20"/>
                <w:szCs w:val="20"/>
              </w:rPr>
            </w:pPr>
          </w:p>
        </w:tc>
        <w:tc>
          <w:tcPr>
            <w:tcW w:w="1710" w:type="dxa"/>
            <w:tcBorders>
              <w:top w:val="nil"/>
              <w:left w:val="nil"/>
              <w:bottom w:val="single" w:sz="8" w:space="0" w:color="000000"/>
              <w:right w:val="single" w:sz="8" w:space="0" w:color="000000"/>
            </w:tcBorders>
            <w:tcMar>
              <w:top w:w="0" w:type="dxa"/>
              <w:left w:w="0" w:type="dxa"/>
              <w:bottom w:w="0" w:type="dxa"/>
              <w:right w:w="0" w:type="dxa"/>
            </w:tcMar>
          </w:tcPr>
          <w:p w14:paraId="188AB70D" w14:textId="77777777" w:rsidR="00F05319" w:rsidRDefault="00F05319">
            <w:pPr>
              <w:spacing w:line="276" w:lineRule="auto"/>
              <w:ind w:left="40" w:right="-1"/>
              <w:rPr>
                <w:rFonts w:ascii="Arial" w:eastAsia="Arial" w:hAnsi="Arial" w:cs="Arial"/>
                <w:sz w:val="20"/>
                <w:szCs w:val="20"/>
              </w:rPr>
            </w:pPr>
          </w:p>
        </w:tc>
        <w:tc>
          <w:tcPr>
            <w:tcW w:w="1797" w:type="dxa"/>
            <w:tcBorders>
              <w:top w:val="nil"/>
              <w:left w:val="nil"/>
              <w:bottom w:val="single" w:sz="8" w:space="0" w:color="000000"/>
              <w:right w:val="single" w:sz="8" w:space="0" w:color="000000"/>
            </w:tcBorders>
            <w:tcMar>
              <w:top w:w="0" w:type="dxa"/>
              <w:left w:w="0" w:type="dxa"/>
              <w:bottom w:w="0" w:type="dxa"/>
              <w:right w:w="0" w:type="dxa"/>
            </w:tcMar>
          </w:tcPr>
          <w:p w14:paraId="1C9D2D57" w14:textId="77777777" w:rsidR="00F05319" w:rsidRDefault="00F05319">
            <w:pPr>
              <w:spacing w:line="276" w:lineRule="auto"/>
              <w:ind w:left="40" w:right="-1"/>
              <w:rPr>
                <w:rFonts w:ascii="Arial" w:eastAsia="Arial" w:hAnsi="Arial" w:cs="Arial"/>
                <w:sz w:val="20"/>
                <w:szCs w:val="20"/>
              </w:rPr>
            </w:pP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54E11E3F"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r>
      <w:tr w:rsidR="00F05319" w14:paraId="14F6D2D8" w14:textId="77777777">
        <w:trPr>
          <w:trHeight w:val="340"/>
        </w:trPr>
        <w:tc>
          <w:tcPr>
            <w:tcW w:w="259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827A71" w14:textId="77777777" w:rsidR="00F05319" w:rsidRDefault="00234D9A">
            <w:pPr>
              <w:ind w:left="40" w:right="-1"/>
              <w:rPr>
                <w:rFonts w:ascii="Arial" w:eastAsia="Arial" w:hAnsi="Arial" w:cs="Arial"/>
                <w:b/>
                <w:i/>
                <w:sz w:val="20"/>
                <w:szCs w:val="20"/>
              </w:rPr>
            </w:pPr>
            <w:r>
              <w:rPr>
                <w:rFonts w:ascii="Arial" w:eastAsia="Arial" w:hAnsi="Arial" w:cs="Arial"/>
                <w:b/>
                <w:i/>
                <w:sz w:val="20"/>
                <w:szCs w:val="20"/>
              </w:rPr>
              <w:t>Datatypeangivelse</w:t>
            </w:r>
          </w:p>
        </w:tc>
        <w:tc>
          <w:tcPr>
            <w:tcW w:w="1470" w:type="dxa"/>
            <w:tcBorders>
              <w:top w:val="nil"/>
              <w:left w:val="nil"/>
              <w:bottom w:val="single" w:sz="8" w:space="0" w:color="000000"/>
              <w:right w:val="single" w:sz="8" w:space="0" w:color="000000"/>
            </w:tcBorders>
            <w:tcMar>
              <w:top w:w="0" w:type="dxa"/>
              <w:left w:w="0" w:type="dxa"/>
              <w:bottom w:w="0" w:type="dxa"/>
              <w:right w:w="0" w:type="dxa"/>
            </w:tcMar>
          </w:tcPr>
          <w:p w14:paraId="6EA0381C" w14:textId="77777777" w:rsidR="00F05319" w:rsidRDefault="00234D9A">
            <w:pPr>
              <w:spacing w:line="276" w:lineRule="auto"/>
              <w:ind w:left="40" w:right="-1"/>
              <w:rPr>
                <w:rFonts w:ascii="Arial" w:eastAsia="Arial" w:hAnsi="Arial" w:cs="Arial"/>
                <w:sz w:val="20"/>
                <w:szCs w:val="20"/>
              </w:rPr>
            </w:pPr>
            <w:r>
              <w:rPr>
                <w:rFonts w:ascii="Arial" w:eastAsia="Arial" w:hAnsi="Arial" w:cs="Arial"/>
                <w:sz w:val="20"/>
                <w:szCs w:val="20"/>
              </w:rPr>
              <w:t xml:space="preserve"> </w:t>
            </w:r>
          </w:p>
        </w:tc>
        <w:tc>
          <w:tcPr>
            <w:tcW w:w="1710" w:type="dxa"/>
            <w:tcBorders>
              <w:top w:val="nil"/>
              <w:left w:val="nil"/>
              <w:bottom w:val="single" w:sz="8" w:space="0" w:color="000000"/>
              <w:right w:val="single" w:sz="8" w:space="0" w:color="000000"/>
            </w:tcBorders>
            <w:tcMar>
              <w:top w:w="0" w:type="dxa"/>
              <w:left w:w="0" w:type="dxa"/>
              <w:bottom w:w="0" w:type="dxa"/>
              <w:right w:w="0" w:type="dxa"/>
            </w:tcMar>
          </w:tcPr>
          <w:p w14:paraId="13957C24" w14:textId="77777777" w:rsidR="00F05319" w:rsidRDefault="00234D9A">
            <w:pPr>
              <w:spacing w:line="276" w:lineRule="auto"/>
              <w:ind w:left="40" w:right="-1"/>
              <w:rPr>
                <w:rFonts w:ascii="Arial" w:eastAsia="Arial" w:hAnsi="Arial" w:cs="Arial"/>
                <w:sz w:val="20"/>
                <w:szCs w:val="20"/>
              </w:rPr>
            </w:pPr>
            <w:r>
              <w:rPr>
                <w:rFonts w:ascii="Arial" w:eastAsia="Arial" w:hAnsi="Arial" w:cs="Arial"/>
                <w:sz w:val="20"/>
                <w:szCs w:val="20"/>
              </w:rPr>
              <w:t xml:space="preserve"> </w:t>
            </w:r>
          </w:p>
        </w:tc>
        <w:tc>
          <w:tcPr>
            <w:tcW w:w="1797" w:type="dxa"/>
            <w:tcBorders>
              <w:top w:val="nil"/>
              <w:left w:val="nil"/>
              <w:bottom w:val="single" w:sz="8" w:space="0" w:color="000000"/>
              <w:right w:val="single" w:sz="8" w:space="0" w:color="000000"/>
            </w:tcBorders>
            <w:tcMar>
              <w:top w:w="0" w:type="dxa"/>
              <w:left w:w="0" w:type="dxa"/>
              <w:bottom w:w="0" w:type="dxa"/>
              <w:right w:w="0" w:type="dxa"/>
            </w:tcMar>
          </w:tcPr>
          <w:p w14:paraId="68C82F31" w14:textId="77777777" w:rsidR="00F05319" w:rsidRDefault="00234D9A">
            <w:pPr>
              <w:spacing w:line="276" w:lineRule="auto"/>
              <w:ind w:left="40" w:right="-1"/>
              <w:rPr>
                <w:rFonts w:ascii="Arial" w:eastAsia="Arial" w:hAnsi="Arial" w:cs="Arial"/>
                <w:sz w:val="20"/>
                <w:szCs w:val="20"/>
              </w:rPr>
            </w:pPr>
            <w:r>
              <w:rPr>
                <w:rFonts w:ascii="Arial" w:eastAsia="Arial" w:hAnsi="Arial" w:cs="Arial"/>
                <w:sz w:val="20"/>
                <w:szCs w:val="20"/>
              </w:rPr>
              <w:t xml:space="preserve"> </w:t>
            </w:r>
          </w:p>
        </w:tc>
        <w:tc>
          <w:tcPr>
            <w:tcW w:w="1932" w:type="dxa"/>
            <w:tcBorders>
              <w:top w:val="nil"/>
              <w:left w:val="nil"/>
              <w:bottom w:val="single" w:sz="8" w:space="0" w:color="000000"/>
              <w:right w:val="single" w:sz="8" w:space="0" w:color="000000"/>
            </w:tcBorders>
            <w:shd w:val="clear" w:color="auto" w:fill="F4CCCC"/>
            <w:tcMar>
              <w:top w:w="0" w:type="dxa"/>
              <w:left w:w="0" w:type="dxa"/>
              <w:bottom w:w="0" w:type="dxa"/>
              <w:right w:w="0" w:type="dxa"/>
            </w:tcMar>
          </w:tcPr>
          <w:p w14:paraId="62C75AE4" w14:textId="77777777" w:rsidR="00F05319" w:rsidRDefault="00234D9A">
            <w:pPr>
              <w:spacing w:line="276" w:lineRule="auto"/>
              <w:ind w:left="40" w:right="-1"/>
              <w:jc w:val="center"/>
              <w:rPr>
                <w:rFonts w:ascii="Arial" w:eastAsia="Arial" w:hAnsi="Arial" w:cs="Arial"/>
                <w:b/>
                <w:sz w:val="20"/>
                <w:szCs w:val="20"/>
              </w:rPr>
            </w:pPr>
            <w:r>
              <w:rPr>
                <w:rFonts w:ascii="Arial Unicode MS" w:eastAsia="Arial Unicode MS" w:hAnsi="Arial Unicode MS" w:cs="Arial Unicode MS"/>
                <w:b/>
                <w:sz w:val="20"/>
                <w:szCs w:val="20"/>
              </w:rPr>
              <w:t>✓</w:t>
            </w:r>
          </w:p>
        </w:tc>
      </w:tr>
    </w:tbl>
    <w:p w14:paraId="5C035F2A" w14:textId="77777777" w:rsidR="00F05319" w:rsidRDefault="00234D9A">
      <w:pPr>
        <w:pStyle w:val="Overskrift1"/>
        <w:ind w:right="-1"/>
      </w:pPr>
      <w:bookmarkStart w:id="11" w:name="_v13ejlccjhit" w:colFirst="0" w:colLast="0"/>
      <w:bookmarkEnd w:id="11"/>
      <w:r>
        <w:br w:type="page"/>
      </w:r>
    </w:p>
    <w:p w14:paraId="0866BF07" w14:textId="77777777" w:rsidR="00F05319" w:rsidRDefault="00234D9A" w:rsidP="00234D9A">
      <w:pPr>
        <w:pStyle w:val="Overskrift1"/>
        <w:ind w:left="0" w:right="-1"/>
      </w:pPr>
      <w:bookmarkStart w:id="12" w:name="_Toc15384376"/>
      <w:r>
        <w:lastRenderedPageBreak/>
        <w:t>Begrebsmodellering</w:t>
      </w:r>
      <w:bookmarkEnd w:id="12"/>
    </w:p>
    <w:p w14:paraId="68BB312E" w14:textId="77777777" w:rsidR="00F05319" w:rsidRDefault="00234D9A" w:rsidP="00234D9A">
      <w:pPr>
        <w:pStyle w:val="Overskrift2"/>
        <w:ind w:left="0" w:right="-1"/>
      </w:pPr>
      <w:bookmarkStart w:id="13" w:name="_Toc15384377"/>
      <w:r>
        <w:t>Introduktion til begrebsmodellering</w:t>
      </w:r>
      <w:bookmarkEnd w:id="13"/>
    </w:p>
    <w:p w14:paraId="705A900B" w14:textId="77777777" w:rsidR="00F05319" w:rsidRDefault="00234D9A">
      <w:pPr>
        <w:ind w:right="-1"/>
      </w:pPr>
      <w:r>
        <w:t>Formålet med begrebsmodellering er at skabe afklaring og enighed om betydningen af begreber og brugen af termer. Det er vigtigt at forstå relationerne mellem et begreb og dets termer og referenter:</w:t>
      </w:r>
    </w:p>
    <w:p w14:paraId="5D54EA22"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Et </w:t>
      </w:r>
      <w:r>
        <w:rPr>
          <w:b/>
          <w:color w:val="000000"/>
        </w:rPr>
        <w:t xml:space="preserve">begreb </w:t>
      </w:r>
      <w:r>
        <w:rPr>
          <w:color w:val="000000"/>
        </w:rPr>
        <w:t xml:space="preserve">er en mental forestilling om et bestemt fænomen med dettes karakteristiske træk. </w:t>
      </w:r>
    </w:p>
    <w:p w14:paraId="1DA7092C"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En </w:t>
      </w:r>
      <w:r>
        <w:rPr>
          <w:b/>
          <w:color w:val="000000"/>
        </w:rPr>
        <w:t xml:space="preserve">term </w:t>
      </w:r>
      <w:r>
        <w:rPr>
          <w:color w:val="000000"/>
        </w:rPr>
        <w:t>er et sprogligt udtryk, som udpeger et specifikt begreb.</w:t>
      </w:r>
    </w:p>
    <w:p w14:paraId="2C17A943"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En </w:t>
      </w:r>
      <w:r>
        <w:rPr>
          <w:b/>
          <w:color w:val="000000"/>
        </w:rPr>
        <w:t xml:space="preserve">referent </w:t>
      </w:r>
      <w:r>
        <w:rPr>
          <w:color w:val="000000"/>
        </w:rPr>
        <w:t>er et abstrakt eller konkret fænomen i den virkelige verden, som en term refererer til.</w:t>
      </w:r>
    </w:p>
    <w:p w14:paraId="22C545BC" w14:textId="77777777" w:rsidR="00F05319" w:rsidRDefault="00234D9A">
      <w:pPr>
        <w:ind w:right="-1"/>
        <w:jc w:val="center"/>
      </w:pPr>
      <w:r>
        <w:rPr>
          <w:noProof/>
        </w:rPr>
        <w:drawing>
          <wp:inline distT="114300" distB="114300" distL="114300" distR="114300" wp14:anchorId="604FB619" wp14:editId="6D09B8CB">
            <wp:extent cx="6033860" cy="1905000"/>
            <wp:effectExtent l="0" t="0" r="0" b="0"/>
            <wp:docPr id="5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54"/>
                    <a:srcRect/>
                    <a:stretch>
                      <a:fillRect/>
                    </a:stretch>
                  </pic:blipFill>
                  <pic:spPr>
                    <a:xfrm>
                      <a:off x="0" y="0"/>
                      <a:ext cx="6033860" cy="1905000"/>
                    </a:xfrm>
                    <a:prstGeom prst="rect">
                      <a:avLst/>
                    </a:prstGeom>
                    <a:ln/>
                  </pic:spPr>
                </pic:pic>
              </a:graphicData>
            </a:graphic>
          </wp:inline>
        </w:drawing>
      </w:r>
    </w:p>
    <w:p w14:paraId="05110156" w14:textId="77777777" w:rsidR="00F05319" w:rsidRDefault="00234D9A">
      <w:pPr>
        <w:pBdr>
          <w:top w:val="nil"/>
          <w:left w:val="nil"/>
          <w:bottom w:val="nil"/>
          <w:right w:val="nil"/>
          <w:between w:val="nil"/>
        </w:pBdr>
        <w:ind w:right="-1"/>
        <w:jc w:val="both"/>
        <w:rPr>
          <w:rFonts w:ascii="Arial" w:eastAsia="Arial" w:hAnsi="Arial" w:cs="Arial"/>
          <w:b/>
          <w:color w:val="000000"/>
          <w:sz w:val="18"/>
          <w:szCs w:val="18"/>
        </w:rPr>
      </w:pPr>
      <w:r>
        <w:rPr>
          <w:rFonts w:ascii="Arial" w:eastAsia="Arial" w:hAnsi="Arial" w:cs="Arial"/>
          <w:b/>
          <w:color w:val="000000"/>
          <w:sz w:val="18"/>
          <w:szCs w:val="18"/>
        </w:rPr>
        <w:t>Figur 2: Centrale elementer ift. begrebsmodellering (delvist baseret på ISO 704 og 1087)</w:t>
      </w:r>
    </w:p>
    <w:p w14:paraId="786CF104" w14:textId="77777777" w:rsidR="00234D9A" w:rsidRDefault="00234D9A">
      <w:pPr>
        <w:ind w:right="-1"/>
      </w:pPr>
    </w:p>
    <w:p w14:paraId="0667302D" w14:textId="77777777" w:rsidR="00F05319" w:rsidRDefault="00234D9A">
      <w:pPr>
        <w:ind w:right="-1"/>
      </w:pPr>
      <w:r>
        <w:t>Begrebet, som kan beskrives med definitionen ‘</w:t>
      </w:r>
      <w:r>
        <w:rPr>
          <w:i/>
        </w:rPr>
        <w:t>kraftværk der producerer elektrisk effekt ved hjælp af vind</w:t>
      </w:r>
      <w:r>
        <w:t xml:space="preserve">’, kan udtrykkes med flere forskellige synonyme termer, fx. </w:t>
      </w:r>
      <w:r>
        <w:rPr>
          <w:i/>
        </w:rPr>
        <w:t>’vindkraftanlæg’, ‘vindkraftværk</w:t>
      </w:r>
      <w:proofErr w:type="gramStart"/>
      <w:r>
        <w:rPr>
          <w:i/>
        </w:rPr>
        <w:t xml:space="preserve">’ </w:t>
      </w:r>
      <w:r>
        <w:t>,</w:t>
      </w:r>
      <w:proofErr w:type="gramEnd"/>
      <w:r>
        <w:rPr>
          <w:i/>
        </w:rPr>
        <w:t xml:space="preserve">‘vindmølle’ </w:t>
      </w:r>
      <w:r>
        <w:t>og</w:t>
      </w:r>
      <w:r>
        <w:rPr>
          <w:i/>
        </w:rPr>
        <w:t xml:space="preserve"> ’vejrmølle</w:t>
      </w:r>
      <w:r>
        <w:t xml:space="preserve">. Én af disse termer vil typisk foretrækkes af fageksperter på området, hvor andre vil være accepterede, men ikke foretrukne. Der kan også være termer for et begreb som fageksperter fraråder fordi de er uønskede, forældede eller direkte forkerte. </w:t>
      </w:r>
    </w:p>
    <w:p w14:paraId="3FAFDC6E"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En </w:t>
      </w:r>
      <w:r>
        <w:rPr>
          <w:b/>
          <w:color w:val="000000"/>
        </w:rPr>
        <w:t xml:space="preserve">foretrukken term </w:t>
      </w:r>
      <w:r>
        <w:rPr>
          <w:color w:val="000000"/>
        </w:rPr>
        <w:t>er en term som vurderes at være det bedste af flere synonyme udtryk for et givet begreb</w:t>
      </w:r>
    </w:p>
    <w:p w14:paraId="58A836A2"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En </w:t>
      </w:r>
      <w:r>
        <w:rPr>
          <w:b/>
          <w:color w:val="000000"/>
        </w:rPr>
        <w:t xml:space="preserve">accepteret term </w:t>
      </w:r>
      <w:r>
        <w:rPr>
          <w:color w:val="000000"/>
        </w:rPr>
        <w:t>er en term hvis anvendelse godtages men ikke foretrækkes</w:t>
      </w:r>
    </w:p>
    <w:p w14:paraId="4844DA6A"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En </w:t>
      </w:r>
      <w:r>
        <w:rPr>
          <w:b/>
          <w:color w:val="000000"/>
        </w:rPr>
        <w:t xml:space="preserve">frarådet term </w:t>
      </w:r>
      <w:r>
        <w:rPr>
          <w:color w:val="000000"/>
        </w:rPr>
        <w:t>er en term som ikke bør anvendes, fordi den er uønsket, forældet eller forkert</w:t>
      </w:r>
    </w:p>
    <w:p w14:paraId="147BEE20" w14:textId="77777777" w:rsidR="00F05319" w:rsidRDefault="00234D9A">
      <w:pPr>
        <w:ind w:right="-1"/>
      </w:pPr>
      <w:r>
        <w:t>Begrebet kan udtrykkes på flere sprog, og en engelsk term for begrebet i dette eksempel kunne eksempelvis være ‘</w:t>
      </w:r>
      <w:proofErr w:type="spellStart"/>
      <w:r>
        <w:rPr>
          <w:i/>
        </w:rPr>
        <w:t>wind</w:t>
      </w:r>
      <w:proofErr w:type="spellEnd"/>
      <w:r>
        <w:rPr>
          <w:i/>
        </w:rPr>
        <w:t xml:space="preserve"> power plant</w:t>
      </w:r>
      <w:r>
        <w:t xml:space="preserve">’. Det er også værd at bemærke, at udtrykket </w:t>
      </w:r>
      <w:r>
        <w:rPr>
          <w:i/>
        </w:rPr>
        <w:t xml:space="preserve">‘vejrmølle </w:t>
      </w:r>
      <w:r>
        <w:t>også</w:t>
      </w:r>
      <w:r>
        <w:rPr>
          <w:i/>
        </w:rPr>
        <w:t xml:space="preserve"> </w:t>
      </w:r>
      <w:r>
        <w:t xml:space="preserve">optræder som term for et helt andet begreb i et andet emneområde, nemlig dét der har betydningen </w:t>
      </w:r>
      <w:r>
        <w:rPr>
          <w:i/>
        </w:rPr>
        <w:t>‘sidelæns, roterende spring udført med arme og ben udstrakt som møllevinger</w:t>
      </w:r>
      <w:r>
        <w:t xml:space="preserve">. Altså kan ét udtryk godt svare til </w:t>
      </w:r>
      <w:r>
        <w:rPr>
          <w:u w:val="single"/>
        </w:rPr>
        <w:t>flere</w:t>
      </w:r>
      <w:r>
        <w:t xml:space="preserve"> begreber. </w:t>
      </w:r>
    </w:p>
    <w:p w14:paraId="716AFE64" w14:textId="77777777" w:rsidR="00F05319" w:rsidRDefault="00234D9A">
      <w:pPr>
        <w:ind w:right="-1"/>
      </w:pPr>
      <w:r>
        <w:t xml:space="preserve">Der vil være en mængde af fænomener i den virkelige verden der falder ind under dette begreb, altså faktiske vindkraftanlæg (fx vindkraftanlægget i Holbæk med GSRN-nummeret 570714700000013294), og mængden af disse fra ‘den virkelige verden’ kaldes for begrebets referenter.       </w:t>
      </w:r>
    </w:p>
    <w:p w14:paraId="30AE2815" w14:textId="77777777" w:rsidR="00F05319" w:rsidRDefault="00234D9A">
      <w:pPr>
        <w:ind w:right="-1"/>
      </w:pPr>
      <w:bookmarkStart w:id="14" w:name="_17dp8vu" w:colFirst="0" w:colLast="0"/>
      <w:bookmarkEnd w:id="14"/>
      <w:r>
        <w:t>Udarbejdelse af definitioner og prioritering af termer er to helt centrale aktiviteter i begrebsmodellering, som beskrives i de følgende afsnit.</w:t>
      </w:r>
    </w:p>
    <w:p w14:paraId="24447AE2" w14:textId="77777777" w:rsidR="00F05319" w:rsidRDefault="00234D9A">
      <w:pPr>
        <w:pStyle w:val="Overskrift3"/>
        <w:ind w:right="-1"/>
      </w:pPr>
      <w:bookmarkStart w:id="15" w:name="_3rdcrjn" w:colFirst="0" w:colLast="0"/>
      <w:bookmarkEnd w:id="15"/>
      <w:r>
        <w:br w:type="page"/>
      </w:r>
    </w:p>
    <w:p w14:paraId="722AEDFD" w14:textId="77777777" w:rsidR="00F05319" w:rsidRDefault="00234D9A" w:rsidP="00234D9A">
      <w:pPr>
        <w:pStyle w:val="Overskrift3"/>
        <w:ind w:left="0" w:right="-1"/>
      </w:pPr>
      <w:bookmarkStart w:id="16" w:name="_Toc15384378"/>
      <w:r>
        <w:lastRenderedPageBreak/>
        <w:t>Definitioner</w:t>
      </w:r>
      <w:bookmarkEnd w:id="16"/>
      <w:r>
        <w:t xml:space="preserve"> </w:t>
      </w:r>
    </w:p>
    <w:p w14:paraId="73F90475" w14:textId="77777777" w:rsidR="00F05319" w:rsidRDefault="00234D9A">
      <w:pPr>
        <w:ind w:right="-1"/>
        <w:rPr>
          <w:rFonts w:ascii="Arial" w:eastAsia="Arial" w:hAnsi="Arial" w:cs="Arial"/>
          <w:b/>
          <w:i/>
        </w:rPr>
      </w:pPr>
      <w:r w:rsidRPr="00234D9A">
        <w:rPr>
          <w:rFonts w:ascii="Arial" w:eastAsia="Arial" w:hAnsi="Arial" w:cs="Arial"/>
          <w:b/>
          <w:i/>
        </w:rPr>
        <w:t>Begreber skal fyldestgørende defineres i et letforståeligt dansk.</w:t>
      </w:r>
    </w:p>
    <w:p w14:paraId="332CFEF5" w14:textId="77777777" w:rsidR="00F05319" w:rsidRDefault="00F05319">
      <w:pPr>
        <w:ind w:right="-1"/>
        <w:rPr>
          <w:b/>
          <w:i/>
        </w:rPr>
      </w:pPr>
    </w:p>
    <w:tbl>
      <w:tblPr>
        <w:tblStyle w:val="a4"/>
        <w:tblW w:w="942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820"/>
      </w:tblGrid>
      <w:tr w:rsidR="00F05319" w14:paraId="11E2631D" w14:textId="77777777">
        <w:trPr>
          <w:trHeight w:val="340"/>
        </w:trPr>
        <w:tc>
          <w:tcPr>
            <w:tcW w:w="600" w:type="dxa"/>
            <w:shd w:val="clear" w:color="auto" w:fill="CCFFFF"/>
          </w:tcPr>
          <w:p w14:paraId="603DB99F"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§2</w:t>
            </w:r>
            <w:r>
              <w:rPr>
                <w:rFonts w:ascii="Arial" w:eastAsia="Arial" w:hAnsi="Arial" w:cs="Arial"/>
                <w:b/>
                <w:sz w:val="20"/>
                <w:szCs w:val="20"/>
              </w:rPr>
              <w:t>0</w:t>
            </w:r>
          </w:p>
        </w:tc>
        <w:tc>
          <w:tcPr>
            <w:tcW w:w="8820" w:type="dxa"/>
          </w:tcPr>
          <w:p w14:paraId="3B06E094" w14:textId="77777777" w:rsidR="00F05319" w:rsidRDefault="00280631">
            <w:pPr>
              <w:ind w:right="-1"/>
            </w:pPr>
            <w:hyperlink r:id="rId55">
              <w:r w:rsidR="00234D9A">
                <w:rPr>
                  <w:rFonts w:ascii="Arial" w:eastAsia="Arial" w:hAnsi="Arial" w:cs="Arial"/>
                  <w:color w:val="940027"/>
                  <w:sz w:val="24"/>
                  <w:szCs w:val="24"/>
                  <w:highlight w:val="white"/>
                  <w:u w:val="single"/>
                </w:rPr>
                <w:t>Udarbejd definitioner eller beskrivelser af modellens elementer</w:t>
              </w:r>
            </w:hyperlink>
          </w:p>
        </w:tc>
      </w:tr>
    </w:tbl>
    <w:p w14:paraId="3500FEBE" w14:textId="77777777" w:rsidR="00F05319" w:rsidRDefault="00F05319">
      <w:pPr>
        <w:ind w:right="-1"/>
      </w:pPr>
    </w:p>
    <w:p w14:paraId="02398323" w14:textId="77777777" w:rsidR="00F05319" w:rsidRDefault="00234D9A">
      <w:pPr>
        <w:ind w:right="-1"/>
      </w:pPr>
      <w:r>
        <w:t xml:space="preserve">Definitioner bør udarbejdes som indholdsdefinitioner. </w:t>
      </w:r>
    </w:p>
    <w:p w14:paraId="73688D75" w14:textId="77777777" w:rsidR="00F05319" w:rsidRDefault="00F05319">
      <w:pPr>
        <w:ind w:right="-1"/>
      </w:pPr>
    </w:p>
    <w:tbl>
      <w:tblPr>
        <w:tblStyle w:val="a5"/>
        <w:tblW w:w="942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835"/>
      </w:tblGrid>
      <w:tr w:rsidR="00F05319" w14:paraId="61398569" w14:textId="77777777">
        <w:trPr>
          <w:trHeight w:val="340"/>
        </w:trPr>
        <w:tc>
          <w:tcPr>
            <w:tcW w:w="585" w:type="dxa"/>
            <w:shd w:val="clear" w:color="auto" w:fill="CCFFFF"/>
          </w:tcPr>
          <w:p w14:paraId="0D07C71B"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§22</w:t>
            </w:r>
          </w:p>
        </w:tc>
        <w:tc>
          <w:tcPr>
            <w:tcW w:w="8835" w:type="dxa"/>
          </w:tcPr>
          <w:p w14:paraId="7E6E1C1D" w14:textId="77777777" w:rsidR="00F05319" w:rsidRDefault="00280631">
            <w:pPr>
              <w:ind w:right="-1"/>
            </w:pPr>
            <w:hyperlink r:id="rId56">
              <w:r w:rsidR="00234D9A">
                <w:rPr>
                  <w:rFonts w:ascii="Arial" w:eastAsia="Arial" w:hAnsi="Arial" w:cs="Arial"/>
                  <w:color w:val="940027"/>
                  <w:sz w:val="24"/>
                  <w:szCs w:val="24"/>
                  <w:highlight w:val="white"/>
                  <w:u w:val="single"/>
                </w:rPr>
                <w:t>Udarbejd strukturerede definitioner på en standardiseret måde</w:t>
              </w:r>
            </w:hyperlink>
            <w:r w:rsidR="00234D9A">
              <w:rPr>
                <w:noProof/>
              </w:rPr>
              <w:drawing>
                <wp:anchor distT="0" distB="0" distL="114300" distR="114300" simplePos="0" relativeHeight="251667456" behindDoc="0" locked="0" layoutInCell="1" hidden="0" allowOverlap="1" wp14:anchorId="29032A2D" wp14:editId="7975BF82">
                  <wp:simplePos x="0" y="0"/>
                  <wp:positionH relativeFrom="column">
                    <wp:posOffset>-15874</wp:posOffset>
                  </wp:positionH>
                  <wp:positionV relativeFrom="paragraph">
                    <wp:posOffset>-653414</wp:posOffset>
                  </wp:positionV>
                  <wp:extent cx="230505" cy="230505"/>
                  <wp:effectExtent l="0" t="0" r="0" b="0"/>
                  <wp:wrapSquare wrapText="bothSides" distT="0" distB="0" distL="114300" distR="114300"/>
                  <wp:docPr id="42"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76BFF72A" w14:textId="77777777" w:rsidR="00F05319" w:rsidRDefault="00234D9A">
      <w:pPr>
        <w:ind w:right="-1"/>
      </w:pPr>
      <w:r>
        <w:t xml:space="preserve">Det betyder, at man definerer et begreb ved at angive nærmeste overbegreb samt karakteristisk træk. Man bør altså anføre, hvad begrebet er for “en slags”, og hvilke karakteristika netop denne slags har i forhold til andre begreber med samme direkte overbegreb. </w:t>
      </w:r>
    </w:p>
    <w:p w14:paraId="3D7A0749" w14:textId="77777777" w:rsidR="00F05319" w:rsidRDefault="00234D9A">
      <w:pPr>
        <w:ind w:right="-1"/>
      </w:pPr>
      <w:r>
        <w:t>Nedenstående er et eksempel på en indholdsdefinition:</w:t>
      </w:r>
    </w:p>
    <w:p w14:paraId="0D764D45" w14:textId="77777777" w:rsidR="00F05319" w:rsidRDefault="00234D9A">
      <w:pPr>
        <w:ind w:left="2667" w:right="-1" w:hanging="2100"/>
      </w:pPr>
      <w:r>
        <w:rPr>
          <w:b/>
        </w:rPr>
        <w:t>vindkraftværk</w:t>
      </w:r>
      <w:r>
        <w:t xml:space="preserve">: </w:t>
      </w:r>
      <w:r>
        <w:rPr>
          <w:i/>
          <w:u w:val="single"/>
        </w:rPr>
        <w:t xml:space="preserve">kraftværk </w:t>
      </w:r>
      <w:r>
        <w:rPr>
          <w:i/>
        </w:rPr>
        <w:t>der</w:t>
      </w:r>
      <w:r>
        <w:rPr>
          <w:i/>
          <w:u w:val="single"/>
        </w:rPr>
        <w:t xml:space="preserve"> producerer elektrisk effekt ved hjælp af vind</w:t>
      </w:r>
    </w:p>
    <w:p w14:paraId="0E7F0A10" w14:textId="77777777" w:rsidR="00F05319" w:rsidRDefault="00234D9A">
      <w:pPr>
        <w:ind w:left="-30" w:right="-1"/>
      </w:pPr>
      <w:r>
        <w:t>I dette eksempel er overbegrebet er “</w:t>
      </w:r>
      <w:r>
        <w:rPr>
          <w:i/>
          <w:u w:val="single"/>
        </w:rPr>
        <w:t>kraftværk</w:t>
      </w:r>
      <w:r>
        <w:t>”, og det der karakteriserer et vindkraftværk i forhold til andre kraftværker er, at det “</w:t>
      </w:r>
      <w:r>
        <w:rPr>
          <w:i/>
          <w:u w:val="single"/>
        </w:rPr>
        <w:t>producerer elektrisk effekt ved hjælp af vind</w:t>
      </w:r>
      <w:r>
        <w:t>”.</w:t>
      </w:r>
    </w:p>
    <w:p w14:paraId="3AB1D1EB" w14:textId="77777777" w:rsidR="00F05319" w:rsidRDefault="00234D9A">
      <w:pPr>
        <w:ind w:right="-1"/>
      </w:pPr>
      <w:r>
        <w:t>Som det ses i eksemplet bør definitionen ikke have stort begyndelsesbogstav eller indledes med ‘det betyder at’, ‘defineres som’ eller lignende og definitionen bør ikke af sluttes med punktum. Supplerende oplysninger skal anføres som kommentarer og må ikke indgå i definitionen. Definitionen er således en frase som kan erstatte termen i en given tekst (ISO 2016).</w:t>
      </w:r>
    </w:p>
    <w:p w14:paraId="52CEF07F" w14:textId="77777777" w:rsidR="00F05319" w:rsidRDefault="00234D9A">
      <w:pPr>
        <w:ind w:right="-1"/>
      </w:pPr>
      <w:r>
        <w:t>Lovgivningens definitioner bør i de fleste situationer anvendes selvom de ikke overholder regel 22 og 23 om udarbejdelse af strukturerede og anvendelsesneutrale definitioner. Hvis lovgivningens definition af et givet begreb vurderes at være uanvendelig kan dog udarbejdes en ny definition samtidigt med at lovgivningens definition medtages i kommentar med en forklaring af hvorfor den er uanvendelig.</w:t>
      </w:r>
    </w:p>
    <w:p w14:paraId="67ED26F4" w14:textId="77777777" w:rsidR="00234D9A" w:rsidRDefault="00234D9A">
      <w:pPr>
        <w:ind w:right="-1"/>
        <w:rPr>
          <w:rFonts w:ascii="Arial" w:eastAsia="Arial" w:hAnsi="Arial" w:cs="Arial"/>
          <w:b/>
          <w:i/>
        </w:rPr>
      </w:pPr>
    </w:p>
    <w:p w14:paraId="0FFC5149" w14:textId="77777777" w:rsidR="00F05319" w:rsidRDefault="00234D9A">
      <w:pPr>
        <w:ind w:right="-1"/>
      </w:pPr>
      <w:r>
        <w:rPr>
          <w:rFonts w:ascii="Arial" w:eastAsia="Arial" w:hAnsi="Arial" w:cs="Arial"/>
          <w:b/>
          <w:i/>
        </w:rPr>
        <w:t xml:space="preserve">Definitioner skal være anvendelsesneutrale. </w:t>
      </w:r>
    </w:p>
    <w:p w14:paraId="5DC70D8C" w14:textId="77777777" w:rsidR="00F05319" w:rsidRDefault="00F05319">
      <w:pPr>
        <w:ind w:right="-1"/>
        <w:rPr>
          <w:sz w:val="4"/>
          <w:szCs w:val="4"/>
        </w:rPr>
      </w:pPr>
    </w:p>
    <w:tbl>
      <w:tblPr>
        <w:tblStyle w:val="a6"/>
        <w:tblW w:w="943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850"/>
      </w:tblGrid>
      <w:tr w:rsidR="00F05319" w14:paraId="0ECE5F42" w14:textId="77777777">
        <w:trPr>
          <w:trHeight w:val="340"/>
        </w:trPr>
        <w:tc>
          <w:tcPr>
            <w:tcW w:w="585" w:type="dxa"/>
            <w:shd w:val="clear" w:color="auto" w:fill="CCFFFF"/>
          </w:tcPr>
          <w:p w14:paraId="385F9E42"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§23</w:t>
            </w:r>
          </w:p>
        </w:tc>
        <w:tc>
          <w:tcPr>
            <w:tcW w:w="8850" w:type="dxa"/>
          </w:tcPr>
          <w:p w14:paraId="4747211E" w14:textId="77777777" w:rsidR="00F05319" w:rsidRDefault="00280631">
            <w:pPr>
              <w:ind w:right="-1"/>
            </w:pPr>
            <w:hyperlink r:id="rId57">
              <w:r w:rsidR="00234D9A">
                <w:rPr>
                  <w:rFonts w:ascii="Arial" w:eastAsia="Arial" w:hAnsi="Arial" w:cs="Arial"/>
                  <w:color w:val="940027"/>
                  <w:sz w:val="24"/>
                  <w:szCs w:val="24"/>
                  <w:highlight w:val="white"/>
                  <w:u w:val="single"/>
                </w:rPr>
                <w:t>Udarbejd anvendelsesneutrale definitioner</w:t>
              </w:r>
            </w:hyperlink>
            <w:r w:rsidR="00234D9A">
              <w:rPr>
                <w:noProof/>
              </w:rPr>
              <w:drawing>
                <wp:anchor distT="0" distB="0" distL="114300" distR="114300" simplePos="0" relativeHeight="251668480" behindDoc="0" locked="0" layoutInCell="1" hidden="0" allowOverlap="1" wp14:anchorId="3540E326" wp14:editId="15570BA3">
                  <wp:simplePos x="0" y="0"/>
                  <wp:positionH relativeFrom="column">
                    <wp:posOffset>-15874</wp:posOffset>
                  </wp:positionH>
                  <wp:positionV relativeFrom="paragraph">
                    <wp:posOffset>-653414</wp:posOffset>
                  </wp:positionV>
                  <wp:extent cx="230505" cy="230505"/>
                  <wp:effectExtent l="0" t="0" r="0" b="0"/>
                  <wp:wrapSquare wrapText="bothSides" distT="0" distB="0" distL="114300" distR="114300"/>
                  <wp:docPr id="51"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1E2914E9" w14:textId="77777777" w:rsidR="00F05319" w:rsidRDefault="00F05319">
      <w:pPr>
        <w:ind w:right="-1"/>
        <w:rPr>
          <w:sz w:val="4"/>
          <w:szCs w:val="4"/>
        </w:rPr>
      </w:pPr>
    </w:p>
    <w:p w14:paraId="2913EF62" w14:textId="77777777" w:rsidR="00F05319" w:rsidRDefault="00234D9A">
      <w:pPr>
        <w:ind w:right="-1"/>
      </w:pPr>
      <w:r>
        <w:t xml:space="preserve">Det vil sige, at definitionen ikke må indeholde elementer, som udtrykker en uhensigtsmæssig indsnævring af begrebet ved for eksempel at beskrive tekniske, organisatoriske eller politiske afhængigheder. Supplerende, kontekstafhængige kommentarer eller eksempler skal ikke indgå i definitionen, da disse oplysninger ikke er relevante for definitionen og kan være begrænsende for bred anvendelse af begrebet. </w:t>
      </w:r>
    </w:p>
    <w:p w14:paraId="7CD35A0A" w14:textId="77777777" w:rsidR="00F05319" w:rsidRDefault="00234D9A">
      <w:pPr>
        <w:ind w:right="-1"/>
      </w:pPr>
      <w:r>
        <w:t xml:space="preserve">I forbindelse med sikring af anvendelsesneutrale definitioner bør man som </w:t>
      </w:r>
      <w:r>
        <w:rPr>
          <w:i/>
        </w:rPr>
        <w:t>tommelfingerregel</w:t>
      </w:r>
      <w:r>
        <w:t xml:space="preserve"> være kritisk </w:t>
      </w:r>
      <w:proofErr w:type="gramStart"/>
      <w:r>
        <w:t>overfor</w:t>
      </w:r>
      <w:proofErr w:type="gramEnd"/>
      <w:r>
        <w:t xml:space="preserve"> definitioner med nedenstående kendetegn:</w:t>
      </w:r>
    </w:p>
    <w:p w14:paraId="533230DC" w14:textId="77777777" w:rsidR="00234D9A" w:rsidRDefault="00234D9A">
      <w:pPr>
        <w:ind w:right="-1"/>
      </w:pPr>
    </w:p>
    <w:tbl>
      <w:tblPr>
        <w:tblStyle w:val="a7"/>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7665"/>
      </w:tblGrid>
      <w:tr w:rsidR="00F05319" w14:paraId="7A2625EC" w14:textId="77777777">
        <w:tc>
          <w:tcPr>
            <w:tcW w:w="1920" w:type="dxa"/>
            <w:shd w:val="clear" w:color="auto" w:fill="F2F2F2"/>
          </w:tcPr>
          <w:p w14:paraId="4789523F"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Kendetegn</w:t>
            </w:r>
          </w:p>
        </w:tc>
        <w:tc>
          <w:tcPr>
            <w:tcW w:w="7665" w:type="dxa"/>
            <w:shd w:val="clear" w:color="auto" w:fill="F2F2F2"/>
          </w:tcPr>
          <w:p w14:paraId="7A250B0F"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Eksempel</w:t>
            </w:r>
          </w:p>
        </w:tc>
      </w:tr>
      <w:tr w:rsidR="00F05319" w14:paraId="735FC05C" w14:textId="77777777">
        <w:tc>
          <w:tcPr>
            <w:tcW w:w="1920" w:type="dxa"/>
          </w:tcPr>
          <w:p w14:paraId="2489C918"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teknisk format</w:t>
            </w:r>
          </w:p>
        </w:tc>
        <w:tc>
          <w:tcPr>
            <w:tcW w:w="7665" w:type="dxa"/>
          </w:tcPr>
          <w:p w14:paraId="54F46905" w14:textId="77777777" w:rsidR="00F05319" w:rsidRDefault="00234D9A">
            <w:pPr>
              <w:ind w:right="-1"/>
              <w:rPr>
                <w:u w:val="single"/>
              </w:rPr>
            </w:pPr>
            <w:proofErr w:type="spellStart"/>
            <w:r>
              <w:rPr>
                <w:b/>
                <w:i/>
              </w:rPr>
              <w:t>sagsoprettelsesdato</w:t>
            </w:r>
            <w:proofErr w:type="spellEnd"/>
            <w:r>
              <w:t xml:space="preserve">: </w:t>
            </w:r>
            <w:r>
              <w:rPr>
                <w:i/>
              </w:rPr>
              <w:t xml:space="preserve">dato udtrykt som </w:t>
            </w:r>
            <w:r>
              <w:rPr>
                <w:i/>
                <w:u w:val="single"/>
              </w:rPr>
              <w:t>YYYY-MM-DD</w:t>
            </w:r>
            <w:r>
              <w:rPr>
                <w:u w:val="single"/>
              </w:rPr>
              <w:t xml:space="preserve"> </w:t>
            </w:r>
          </w:p>
          <w:p w14:paraId="3F6DD3B6" w14:textId="77777777" w:rsidR="00F05319" w:rsidRDefault="00234D9A">
            <w:pPr>
              <w:ind w:right="-1"/>
            </w:pPr>
            <w:r>
              <w:t>(ved at indsnævre det tekniske format reduceres genbrugsmulighederne)</w:t>
            </w:r>
          </w:p>
        </w:tc>
      </w:tr>
      <w:tr w:rsidR="00F05319" w14:paraId="40F51B2D" w14:textId="77777777">
        <w:tc>
          <w:tcPr>
            <w:tcW w:w="1920" w:type="dxa"/>
          </w:tcPr>
          <w:p w14:paraId="3B63820F"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egennavn</w:t>
            </w:r>
          </w:p>
        </w:tc>
        <w:tc>
          <w:tcPr>
            <w:tcW w:w="7665" w:type="dxa"/>
          </w:tcPr>
          <w:p w14:paraId="73813E01" w14:textId="77777777" w:rsidR="00F05319" w:rsidRDefault="00234D9A">
            <w:pPr>
              <w:ind w:right="-1"/>
              <w:rPr>
                <w:i/>
              </w:rPr>
            </w:pPr>
            <w:proofErr w:type="spellStart"/>
            <w:r>
              <w:rPr>
                <w:b/>
                <w:i/>
              </w:rPr>
              <w:t>sagsoprettelsesdato</w:t>
            </w:r>
            <w:proofErr w:type="spellEnd"/>
            <w:r>
              <w:t xml:space="preserve">: </w:t>
            </w:r>
            <w:r>
              <w:rPr>
                <w:i/>
              </w:rPr>
              <w:t xml:space="preserve">den dato en sag oprettes i </w:t>
            </w:r>
            <w:r>
              <w:rPr>
                <w:i/>
                <w:u w:val="single"/>
              </w:rPr>
              <w:t xml:space="preserve">Digitaliseringsstyrelsens </w:t>
            </w:r>
            <w:proofErr w:type="spellStart"/>
            <w:r>
              <w:rPr>
                <w:i/>
              </w:rPr>
              <w:t>sagsbehandlingsystem</w:t>
            </w:r>
            <w:proofErr w:type="spellEnd"/>
            <w:r>
              <w:rPr>
                <w:i/>
              </w:rPr>
              <w:t xml:space="preserve"> </w:t>
            </w:r>
          </w:p>
          <w:p w14:paraId="4034B449" w14:textId="77777777" w:rsidR="00F05319" w:rsidRDefault="00234D9A">
            <w:pPr>
              <w:ind w:right="-1"/>
            </w:pPr>
            <w:r>
              <w:t>(ved at indsnævre sagsbehandlingssystemet til en bestemt organisatorisk enhed reduceres genbrugsmulighederne).</w:t>
            </w:r>
          </w:p>
        </w:tc>
      </w:tr>
      <w:tr w:rsidR="00F05319" w14:paraId="46CECD58" w14:textId="77777777">
        <w:tc>
          <w:tcPr>
            <w:tcW w:w="1920" w:type="dxa"/>
          </w:tcPr>
          <w:p w14:paraId="16207234"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for snævert overbegreb</w:t>
            </w:r>
          </w:p>
        </w:tc>
        <w:tc>
          <w:tcPr>
            <w:tcW w:w="7665" w:type="dxa"/>
          </w:tcPr>
          <w:p w14:paraId="75C9FB18" w14:textId="77777777" w:rsidR="00F05319" w:rsidRDefault="00234D9A">
            <w:pPr>
              <w:ind w:right="-1"/>
              <w:rPr>
                <w:i/>
              </w:rPr>
            </w:pPr>
            <w:r>
              <w:rPr>
                <w:b/>
                <w:i/>
              </w:rPr>
              <w:t>seværdighed</w:t>
            </w:r>
            <w:r>
              <w:t xml:space="preserve">: </w:t>
            </w:r>
            <w:r>
              <w:rPr>
                <w:i/>
                <w:u w:val="single"/>
              </w:rPr>
              <w:t xml:space="preserve">bygningsværk </w:t>
            </w:r>
            <w:r>
              <w:rPr>
                <w:i/>
              </w:rPr>
              <w:t xml:space="preserve">af interesse for turister </w:t>
            </w:r>
          </w:p>
          <w:p w14:paraId="60B2CF7D" w14:textId="77777777" w:rsidR="00F05319" w:rsidRDefault="00234D9A">
            <w:pPr>
              <w:ind w:right="-1"/>
              <w:rPr>
                <w:b/>
                <w:i/>
              </w:rPr>
            </w:pPr>
            <w:r>
              <w:t>(her udelukkes seværdigheder som fx. statuer, haver, torv el. lign).</w:t>
            </w:r>
          </w:p>
        </w:tc>
      </w:tr>
    </w:tbl>
    <w:p w14:paraId="06A88822" w14:textId="77777777" w:rsidR="00F05319" w:rsidRDefault="00234D9A">
      <w:pPr>
        <w:ind w:right="-1"/>
      </w:pPr>
      <w:r>
        <w:lastRenderedPageBreak/>
        <w:br/>
        <w:t xml:space="preserve">I forbindelse med udarbejdelse af indholdsdefinitioner bør man tilstræbe at opfylde nedenstående regler. Jf. Madsen (2007) og Socialstyrelsen (2010) </w:t>
      </w:r>
    </w:p>
    <w:p w14:paraId="0A7B27B1" w14:textId="77777777" w:rsidR="00F05319" w:rsidRDefault="00F05319">
      <w:pPr>
        <w:ind w:left="255" w:right="-1" w:hanging="285"/>
        <w:rPr>
          <w:sz w:val="2"/>
          <w:szCs w:val="2"/>
        </w:rPr>
      </w:pPr>
    </w:p>
    <w:p w14:paraId="31AE72A4"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Definitioner skal være </w:t>
      </w:r>
      <w:r>
        <w:rPr>
          <w:b/>
          <w:color w:val="000000"/>
        </w:rPr>
        <w:t>koncise</w:t>
      </w:r>
      <w:r>
        <w:rPr>
          <w:color w:val="000000"/>
        </w:rPr>
        <w:t xml:space="preserve">, dvs. korte og præcise. De skal være så korte som muligt og så komplekse som nødvendigt. Al ekstra information skal tilføjes i en bemærkning. Definitionen beskriver kun ét begreb, dvs. ikke andre begreber, der indgår i definitionen eller over- eller underordnede begreber. </w:t>
      </w:r>
    </w:p>
    <w:p w14:paraId="0C70C00B"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Definitioner skal være </w:t>
      </w:r>
      <w:r>
        <w:rPr>
          <w:b/>
          <w:color w:val="000000"/>
        </w:rPr>
        <w:t>dækkende</w:t>
      </w:r>
      <w:r>
        <w:rPr>
          <w:color w:val="000000"/>
        </w:rPr>
        <w:t xml:space="preserve">, dvs. de må ikke være for snævre (udpege for få referenter), og de må ikke være for brede (udpege for mange referenter). </w:t>
      </w:r>
    </w:p>
    <w:p w14:paraId="5C841DE4"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Definitioner skal kunne </w:t>
      </w:r>
      <w:r>
        <w:rPr>
          <w:b/>
          <w:color w:val="000000"/>
        </w:rPr>
        <w:t>erstatte termen</w:t>
      </w:r>
      <w:r>
        <w:rPr>
          <w:color w:val="000000"/>
        </w:rPr>
        <w:t xml:space="preserve"> i en tekst uden tab af mening. Derfor udgør definitionen en frase uden stort begyndelsesbogstav og uden punktum. </w:t>
      </w:r>
    </w:p>
    <w:p w14:paraId="537BA0FF"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Definitioner må </w:t>
      </w:r>
      <w:r>
        <w:rPr>
          <w:b/>
          <w:color w:val="000000"/>
        </w:rPr>
        <w:t>ikke være cirkulære</w:t>
      </w:r>
      <w:r>
        <w:rPr>
          <w:color w:val="000000"/>
        </w:rPr>
        <w:t xml:space="preserve">, hverken inden for definitionen selv eller inden for begrebsmodellen. </w:t>
      </w:r>
    </w:p>
    <w:p w14:paraId="48DC496D"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Definitioner må </w:t>
      </w:r>
      <w:r>
        <w:rPr>
          <w:b/>
          <w:color w:val="000000"/>
        </w:rPr>
        <w:t>ikke være negative</w:t>
      </w:r>
      <w:r>
        <w:rPr>
          <w:color w:val="000000"/>
        </w:rPr>
        <w:t xml:space="preserve">, dvs. de skal præcisere, hvad noget er, ikke hvad det ikke er. Dog kan udelukkelsen af noget være centralt for en definition. </w:t>
      </w:r>
    </w:p>
    <w:p w14:paraId="45F9BEED" w14:textId="77777777" w:rsidR="00F05319" w:rsidRDefault="00234D9A">
      <w:pPr>
        <w:ind w:right="-1"/>
      </w:pPr>
      <w:r>
        <w:t xml:space="preserve">For at sikre indholdsdefinitioner, bør man som </w:t>
      </w:r>
      <w:r>
        <w:rPr>
          <w:i/>
        </w:rPr>
        <w:t>tommelfingerregel</w:t>
      </w:r>
      <w:r>
        <w:t>, kigge nærmere på definitioner som indeholder følgende kendetegn:</w:t>
      </w:r>
    </w:p>
    <w:p w14:paraId="191E6C42" w14:textId="77777777" w:rsidR="00F05319" w:rsidRDefault="00F05319">
      <w:pPr>
        <w:ind w:right="-1"/>
      </w:pPr>
    </w:p>
    <w:tbl>
      <w:tblPr>
        <w:tblStyle w:val="a8"/>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7305"/>
      </w:tblGrid>
      <w:tr w:rsidR="00F05319" w14:paraId="1EBF75CC" w14:textId="77777777">
        <w:tc>
          <w:tcPr>
            <w:tcW w:w="2190" w:type="dxa"/>
            <w:shd w:val="clear" w:color="auto" w:fill="F2F2F2"/>
          </w:tcPr>
          <w:p w14:paraId="3F2BD181"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Kendetegn</w:t>
            </w:r>
          </w:p>
        </w:tc>
        <w:tc>
          <w:tcPr>
            <w:tcW w:w="7305" w:type="dxa"/>
            <w:shd w:val="clear" w:color="auto" w:fill="F2F2F2"/>
          </w:tcPr>
          <w:p w14:paraId="0F111E2E"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Eksempel</w:t>
            </w:r>
          </w:p>
        </w:tc>
      </w:tr>
      <w:tr w:rsidR="00F05319" w14:paraId="3E116A8F" w14:textId="77777777">
        <w:tc>
          <w:tcPr>
            <w:tcW w:w="2190" w:type="dxa"/>
          </w:tcPr>
          <w:p w14:paraId="3216D798"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typisk; ofte; som regel</w:t>
            </w:r>
          </w:p>
        </w:tc>
        <w:tc>
          <w:tcPr>
            <w:tcW w:w="7305" w:type="dxa"/>
          </w:tcPr>
          <w:p w14:paraId="3159BCCF" w14:textId="77777777" w:rsidR="00F05319" w:rsidRDefault="00234D9A">
            <w:pPr>
              <w:ind w:right="-1"/>
              <w:rPr>
                <w:i/>
              </w:rPr>
            </w:pPr>
            <w:r>
              <w:rPr>
                <w:b/>
                <w:i/>
              </w:rPr>
              <w:t>GSRN-nummer</w:t>
            </w:r>
            <w:r>
              <w:rPr>
                <w:i/>
              </w:rPr>
              <w:t xml:space="preserve">: nummer som </w:t>
            </w:r>
            <w:r>
              <w:rPr>
                <w:i/>
                <w:u w:val="single"/>
              </w:rPr>
              <w:t xml:space="preserve">typisk </w:t>
            </w:r>
            <w:r>
              <w:rPr>
                <w:i/>
              </w:rPr>
              <w:t xml:space="preserve">identificerer vindmøller  </w:t>
            </w:r>
          </w:p>
          <w:p w14:paraId="5AAD1BD4" w14:textId="77777777" w:rsidR="00F05319" w:rsidRDefault="00234D9A">
            <w:pPr>
              <w:ind w:right="-1"/>
            </w:pPr>
            <w:r>
              <w:t>(hvis det er typisk og ikke generelt, kunne der være undtagelser)</w:t>
            </w:r>
          </w:p>
        </w:tc>
      </w:tr>
      <w:tr w:rsidR="00F05319" w14:paraId="68BAAFF4" w14:textId="77777777">
        <w:tc>
          <w:tcPr>
            <w:tcW w:w="2190" w:type="dxa"/>
          </w:tcPr>
          <w:p w14:paraId="3D31C1EC"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ikke; er andet end</w:t>
            </w:r>
          </w:p>
        </w:tc>
        <w:tc>
          <w:tcPr>
            <w:tcW w:w="7305" w:type="dxa"/>
          </w:tcPr>
          <w:p w14:paraId="38E949A2" w14:textId="77777777" w:rsidR="00F05319" w:rsidRDefault="00234D9A">
            <w:pPr>
              <w:ind w:right="-1"/>
            </w:pPr>
            <w:r>
              <w:rPr>
                <w:b/>
                <w:i/>
              </w:rPr>
              <w:t>landvindkraftanlæg</w:t>
            </w:r>
            <w:r>
              <w:rPr>
                <w:i/>
              </w:rPr>
              <w:t xml:space="preserve">: vindkraftanlæg som </w:t>
            </w:r>
            <w:r>
              <w:rPr>
                <w:i/>
                <w:u w:val="single"/>
              </w:rPr>
              <w:t>ikke</w:t>
            </w:r>
            <w:r>
              <w:rPr>
                <w:i/>
              </w:rPr>
              <w:t xml:space="preserve"> er havvindkraftanlæg</w:t>
            </w:r>
            <w:r>
              <w:t xml:space="preserve"> </w:t>
            </w:r>
            <w:r>
              <w:br/>
              <w:t>(negativ definition der beskriver hvad det ikke er og ikke hvad der er)</w:t>
            </w:r>
          </w:p>
        </w:tc>
      </w:tr>
    </w:tbl>
    <w:p w14:paraId="5CFD1741" w14:textId="77777777" w:rsidR="00F05319" w:rsidRDefault="00234D9A" w:rsidP="00234D9A">
      <w:pPr>
        <w:pStyle w:val="Overskrift3"/>
        <w:ind w:left="0" w:right="-1"/>
      </w:pPr>
      <w:bookmarkStart w:id="17" w:name="_Toc15384379"/>
      <w:r>
        <w:t>Termer</w:t>
      </w:r>
      <w:bookmarkEnd w:id="17"/>
    </w:p>
    <w:p w14:paraId="7471FCDD" w14:textId="77777777" w:rsidR="00F05319" w:rsidRDefault="00234D9A">
      <w:pPr>
        <w:ind w:right="-1"/>
      </w:pPr>
      <w:r>
        <w:t xml:space="preserve">Begreber skal forsynes med termer som afspejler forretningens sprogbrug. Termerne skal skrives i naturligt sprog, i ubestemt entalsform og indledes med lille begyndelsesbogstav. </w:t>
      </w:r>
    </w:p>
    <w:p w14:paraId="53FEABD6" w14:textId="77777777" w:rsidR="00F05319" w:rsidRDefault="00F05319">
      <w:pPr>
        <w:ind w:right="-1"/>
      </w:pPr>
    </w:p>
    <w:tbl>
      <w:tblPr>
        <w:tblStyle w:val="a9"/>
        <w:tblW w:w="939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790"/>
      </w:tblGrid>
      <w:tr w:rsidR="00F05319" w14:paraId="7A034594" w14:textId="77777777">
        <w:trPr>
          <w:trHeight w:val="340"/>
        </w:trPr>
        <w:tc>
          <w:tcPr>
            <w:tcW w:w="600" w:type="dxa"/>
            <w:shd w:val="clear" w:color="auto" w:fill="CCFFFF"/>
          </w:tcPr>
          <w:p w14:paraId="6C130CD4"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§18</w:t>
            </w:r>
          </w:p>
        </w:tc>
        <w:tc>
          <w:tcPr>
            <w:tcW w:w="8790" w:type="dxa"/>
          </w:tcPr>
          <w:p w14:paraId="31E003EC" w14:textId="77777777" w:rsidR="00F05319" w:rsidRDefault="00280631">
            <w:pPr>
              <w:ind w:right="-1"/>
            </w:pPr>
            <w:hyperlink r:id="rId58">
              <w:r w:rsidR="00234D9A">
                <w:rPr>
                  <w:rFonts w:ascii="Arial" w:eastAsia="Arial" w:hAnsi="Arial" w:cs="Arial"/>
                  <w:color w:val="940027"/>
                  <w:sz w:val="24"/>
                  <w:szCs w:val="24"/>
                  <w:highlight w:val="white"/>
                  <w:u w:val="single"/>
                </w:rPr>
                <w:t>Angiv termer i et naturligt sprog</w:t>
              </w:r>
            </w:hyperlink>
            <w:r w:rsidR="00234D9A">
              <w:rPr>
                <w:noProof/>
              </w:rPr>
              <w:drawing>
                <wp:anchor distT="0" distB="0" distL="114300" distR="114300" simplePos="0" relativeHeight="251669504" behindDoc="0" locked="0" layoutInCell="1" hidden="0" allowOverlap="1" wp14:anchorId="47663618" wp14:editId="3736144E">
                  <wp:simplePos x="0" y="0"/>
                  <wp:positionH relativeFrom="column">
                    <wp:posOffset>-12699</wp:posOffset>
                  </wp:positionH>
                  <wp:positionV relativeFrom="paragraph">
                    <wp:posOffset>-1304924</wp:posOffset>
                  </wp:positionV>
                  <wp:extent cx="230505" cy="230505"/>
                  <wp:effectExtent l="0" t="0" r="0" b="0"/>
                  <wp:wrapSquare wrapText="bothSides" distT="0" distB="0" distL="114300" distR="114300"/>
                  <wp:docPr id="43"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6A913E97" w14:textId="77777777" w:rsidR="00F05319" w:rsidRDefault="00F05319">
      <w:pPr>
        <w:ind w:right="-1"/>
        <w:rPr>
          <w:sz w:val="4"/>
          <w:szCs w:val="4"/>
        </w:rPr>
      </w:pPr>
    </w:p>
    <w:tbl>
      <w:tblPr>
        <w:tblStyle w:val="aa"/>
        <w:tblW w:w="939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805"/>
      </w:tblGrid>
      <w:tr w:rsidR="00F05319" w14:paraId="36AC7936" w14:textId="77777777">
        <w:trPr>
          <w:trHeight w:val="340"/>
        </w:trPr>
        <w:tc>
          <w:tcPr>
            <w:tcW w:w="585" w:type="dxa"/>
            <w:shd w:val="clear" w:color="auto" w:fill="CCFFFF"/>
          </w:tcPr>
          <w:p w14:paraId="611B228F"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w:t>
            </w:r>
            <w:r>
              <w:rPr>
                <w:rFonts w:ascii="Arial" w:eastAsia="Arial" w:hAnsi="Arial" w:cs="Arial"/>
                <w:b/>
                <w:sz w:val="20"/>
                <w:szCs w:val="20"/>
              </w:rPr>
              <w:t>19</w:t>
            </w:r>
          </w:p>
        </w:tc>
        <w:tc>
          <w:tcPr>
            <w:tcW w:w="8805" w:type="dxa"/>
          </w:tcPr>
          <w:p w14:paraId="6909C3E1" w14:textId="77777777" w:rsidR="00F05319" w:rsidRDefault="00280631">
            <w:pPr>
              <w:ind w:right="-1"/>
            </w:pPr>
            <w:hyperlink r:id="rId59">
              <w:r w:rsidR="00234D9A">
                <w:rPr>
                  <w:rFonts w:ascii="Arial" w:eastAsia="Arial" w:hAnsi="Arial" w:cs="Arial"/>
                  <w:color w:val="940027"/>
                  <w:sz w:val="24"/>
                  <w:szCs w:val="24"/>
                  <w:highlight w:val="white"/>
                  <w:u w:val="single"/>
                </w:rPr>
                <w:t>Brug standardiserede konventioner for angivelse af navne</w:t>
              </w:r>
            </w:hyperlink>
            <w:r w:rsidR="00234D9A">
              <w:t xml:space="preserve"> </w:t>
            </w:r>
            <w:r w:rsidR="00234D9A">
              <w:rPr>
                <w:noProof/>
              </w:rPr>
              <w:drawing>
                <wp:anchor distT="0" distB="0" distL="114300" distR="114300" simplePos="0" relativeHeight="251670528" behindDoc="0" locked="0" layoutInCell="1" hidden="0" allowOverlap="1" wp14:anchorId="30B5C928" wp14:editId="48F2CEAF">
                  <wp:simplePos x="0" y="0"/>
                  <wp:positionH relativeFrom="column">
                    <wp:posOffset>-12699</wp:posOffset>
                  </wp:positionH>
                  <wp:positionV relativeFrom="paragraph">
                    <wp:posOffset>-1659889</wp:posOffset>
                  </wp:positionV>
                  <wp:extent cx="230505" cy="230505"/>
                  <wp:effectExtent l="0" t="0" r="0" b="0"/>
                  <wp:wrapSquare wrapText="bothSides" distT="0" distB="0" distL="114300" distR="114300"/>
                  <wp:docPr id="15"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11B2EABB" w14:textId="77777777" w:rsidR="00F05319" w:rsidRDefault="00234D9A">
      <w:pPr>
        <w:ind w:right="-1"/>
      </w:pPr>
      <w:r>
        <w:rPr>
          <w:sz w:val="4"/>
          <w:szCs w:val="4"/>
        </w:rPr>
        <w:br/>
      </w:r>
      <w:r>
        <w:t xml:space="preserve">I forbindelse med begrebsafklaringen anbefales det, at de termer, der skal indgå i begrebsmodellen, kvalificeres efter nedenstående principper. Jf. Madsen (2007) og Socialstyrelsen (2010) </w:t>
      </w:r>
    </w:p>
    <w:p w14:paraId="17E3C0CF"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Termer bør være </w:t>
      </w:r>
      <w:r>
        <w:rPr>
          <w:b/>
          <w:color w:val="000000"/>
        </w:rPr>
        <w:t>passende</w:t>
      </w:r>
      <w:r>
        <w:rPr>
          <w:color w:val="000000"/>
        </w:rPr>
        <w:t xml:space="preserve">, dvs. termer skal være gængse og overholde etablerede og kendte konventioner for termdannelse </w:t>
      </w:r>
      <w:proofErr w:type="gramStart"/>
      <w:r>
        <w:rPr>
          <w:color w:val="000000"/>
        </w:rPr>
        <w:t>indenfor</w:t>
      </w:r>
      <w:proofErr w:type="gramEnd"/>
      <w:r>
        <w:rPr>
          <w:color w:val="000000"/>
        </w:rPr>
        <w:t xml:space="preserve"> emneområdet.</w:t>
      </w:r>
    </w:p>
    <w:p w14:paraId="17687382"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Termer bør være </w:t>
      </w:r>
      <w:r>
        <w:rPr>
          <w:b/>
          <w:color w:val="000000"/>
        </w:rPr>
        <w:t>selvforklarende</w:t>
      </w:r>
      <w:r>
        <w:rPr>
          <w:color w:val="000000"/>
        </w:rPr>
        <w:t>, dvs. termer skal afspejle adskillende karakteristiske træk, således at man får et helt eller delvist indtryk af definitionen alene ud fra termen.</w:t>
      </w:r>
    </w:p>
    <w:p w14:paraId="1D23FF72"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Termer bør være </w:t>
      </w:r>
      <w:r>
        <w:rPr>
          <w:b/>
          <w:color w:val="000000"/>
        </w:rPr>
        <w:t>systemrigtige</w:t>
      </w:r>
      <w:r>
        <w:rPr>
          <w:color w:val="000000"/>
        </w:rPr>
        <w:t xml:space="preserve">, dvs. termer skal være afstemt og koordineret </w:t>
      </w:r>
      <w:proofErr w:type="gramStart"/>
      <w:r>
        <w:rPr>
          <w:color w:val="000000"/>
        </w:rPr>
        <w:t>indenfor</w:t>
      </w:r>
      <w:proofErr w:type="gramEnd"/>
      <w:r>
        <w:rPr>
          <w:color w:val="000000"/>
        </w:rPr>
        <w:t xml:space="preserve"> det pågældende emneområde og skal i det omfang, det er muligt, være udformet i overensstemmelse med begrebsmodellen.</w:t>
      </w:r>
    </w:p>
    <w:p w14:paraId="090B7B41"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Termer bør være </w:t>
      </w:r>
      <w:r>
        <w:rPr>
          <w:b/>
          <w:color w:val="000000"/>
        </w:rPr>
        <w:t>korte</w:t>
      </w:r>
      <w:r>
        <w:rPr>
          <w:color w:val="000000"/>
        </w:rPr>
        <w:t>, men præcise.</w:t>
      </w:r>
    </w:p>
    <w:p w14:paraId="188420FE"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Termer bør være </w:t>
      </w:r>
      <w:r>
        <w:rPr>
          <w:b/>
          <w:color w:val="000000"/>
        </w:rPr>
        <w:t>grammatisk korrekte.</w:t>
      </w:r>
      <w:r>
        <w:br w:type="page"/>
      </w:r>
    </w:p>
    <w:p w14:paraId="1FF2627A" w14:textId="77777777" w:rsidR="00F05319" w:rsidRDefault="00234D9A" w:rsidP="00234D9A">
      <w:pPr>
        <w:pStyle w:val="Overskrift3"/>
        <w:ind w:left="0" w:right="-1"/>
      </w:pPr>
      <w:bookmarkStart w:id="18" w:name="_Toc15384380"/>
      <w:r>
        <w:lastRenderedPageBreak/>
        <w:t>Begrebsmodellering som grundlag for datamodellering</w:t>
      </w:r>
      <w:bookmarkEnd w:id="18"/>
    </w:p>
    <w:p w14:paraId="30B8B09F" w14:textId="77777777" w:rsidR="00F05319" w:rsidRDefault="00234D9A">
      <w:pPr>
        <w:ind w:right="-1"/>
      </w:pPr>
      <w:r>
        <w:t xml:space="preserve">Begrebsmodeller dokumenter forretningens anvendelse af begreber inden for et givet emneområde. Begrebsmodellen beskriver begreberne ens </w:t>
      </w:r>
      <w:r>
        <w:rPr>
          <w:u w:val="single"/>
        </w:rPr>
        <w:t>uanset</w:t>
      </w:r>
      <w:r>
        <w:t xml:space="preserve"> deres implementering i en logisk model som klasser, associationssender, attributter eller objekter. </w:t>
      </w:r>
    </w:p>
    <w:p w14:paraId="385C967C" w14:textId="77777777" w:rsidR="00F05319" w:rsidRDefault="00234D9A" w:rsidP="00234D9A">
      <w:pPr>
        <w:pStyle w:val="Overskrift2"/>
        <w:ind w:left="0" w:right="-1"/>
      </w:pPr>
      <w:bookmarkStart w:id="19" w:name="_Toc15384381"/>
      <w:r>
        <w:t>Begrebsmodellering trin for trin</w:t>
      </w:r>
      <w:bookmarkEnd w:id="19"/>
    </w:p>
    <w:p w14:paraId="5305DAE7" w14:textId="77777777" w:rsidR="00F05319" w:rsidRDefault="00234D9A" w:rsidP="00234D9A">
      <w:pPr>
        <w:pStyle w:val="Overskrift3"/>
        <w:ind w:left="0" w:right="-1"/>
      </w:pPr>
      <w:bookmarkStart w:id="20" w:name="_Toc15384382"/>
      <w:r>
        <w:t>Organisering af arbejdet</w:t>
      </w:r>
      <w:bookmarkEnd w:id="20"/>
    </w:p>
    <w:p w14:paraId="22ABB12D" w14:textId="77777777" w:rsidR="00F05319" w:rsidRDefault="00234D9A">
      <w:pPr>
        <w:ind w:right="-1"/>
      </w:pPr>
      <w:r>
        <w:t xml:space="preserve">Et modelleringsforløb kan starte med, at forretningens fagkyndige og jurister - med støtte af terminologer og/eller it-arkitekter - sammen identificerer og afklarer begreber, der er relevante for det pågældende emneområde og projekt. </w:t>
      </w:r>
    </w:p>
    <w:p w14:paraId="2FB8DC59" w14:textId="77777777" w:rsidR="00F05319" w:rsidRDefault="00234D9A">
      <w:pPr>
        <w:ind w:right="-1"/>
      </w:pPr>
      <w:r>
        <w:t>Begrebsarbejdet bør omfatte grundig research og gennemgang af kildemateriale og inddragelse af centrale fagpersoner, hvorved relevante begreber i det pågældende emneområde identificeres. Eksisterer der allerede en begrebsmodel for området, tages der udgangspunkt i denne, idet de samme begreber ikke skal beskrives igen. Der kan også tages afsæt i eksisterende datamodeller eller kørende digitale løsninger, hvor relevante begreber identificeres, beskrives og modelleres.</w:t>
      </w:r>
    </w:p>
    <w:p w14:paraId="61EA035E" w14:textId="77777777" w:rsidR="00F05319" w:rsidRDefault="00234D9A">
      <w:pPr>
        <w:ind w:right="-1"/>
      </w:pPr>
      <w:r>
        <w:t>I det omfang det er muligt, bør begreberne indhentes fra gældende lovgrundlag eller øvrige rammer. Det er vigtigt, at organisationen prioriterer at fagkyndige med viden om forretningens lovgivning og formål deltager i begrebsafklaringen, da det netop er af hensyn til forretningen, at modellen og begreberne skal dokumenteres og forankres.</w:t>
      </w:r>
    </w:p>
    <w:p w14:paraId="69902076" w14:textId="77777777" w:rsidR="00F05319" w:rsidRDefault="00234D9A">
      <w:pPr>
        <w:ind w:right="-1"/>
      </w:pPr>
      <w:r>
        <w:t>Et arbejdsforløb kunne se således ud:</w:t>
      </w:r>
    </w:p>
    <w:p w14:paraId="593A3D9C" w14:textId="77777777" w:rsidR="00F05319" w:rsidRDefault="00234D9A">
      <w:pPr>
        <w:numPr>
          <w:ilvl w:val="0"/>
          <w:numId w:val="6"/>
        </w:numPr>
        <w:pBdr>
          <w:top w:val="nil"/>
          <w:left w:val="nil"/>
          <w:bottom w:val="nil"/>
          <w:right w:val="nil"/>
          <w:between w:val="nil"/>
        </w:pBdr>
        <w:spacing w:before="40"/>
        <w:ind w:right="-1"/>
        <w:rPr>
          <w:color w:val="000000"/>
        </w:rPr>
      </w:pPr>
      <w:r>
        <w:rPr>
          <w:color w:val="000000"/>
        </w:rPr>
        <w:t>Fase 1 Etablering af arbejdsgruppe (samt evt. kursus i begrebsmodellering)</w:t>
      </w:r>
    </w:p>
    <w:p w14:paraId="2A5A7558" w14:textId="77777777" w:rsidR="00F05319" w:rsidRDefault="00234D9A">
      <w:pPr>
        <w:numPr>
          <w:ilvl w:val="0"/>
          <w:numId w:val="6"/>
        </w:numPr>
        <w:pBdr>
          <w:top w:val="nil"/>
          <w:left w:val="nil"/>
          <w:bottom w:val="nil"/>
          <w:right w:val="nil"/>
          <w:between w:val="nil"/>
        </w:pBdr>
        <w:spacing w:before="40"/>
        <w:ind w:right="-1"/>
        <w:rPr>
          <w:color w:val="000000"/>
        </w:rPr>
      </w:pPr>
      <w:r>
        <w:rPr>
          <w:color w:val="000000"/>
        </w:rPr>
        <w:t>Fase 2 Valg af arbejdsmetode (se nedenfor)</w:t>
      </w:r>
    </w:p>
    <w:p w14:paraId="6B548B7B" w14:textId="77777777" w:rsidR="00F05319" w:rsidRDefault="00234D9A">
      <w:pPr>
        <w:numPr>
          <w:ilvl w:val="0"/>
          <w:numId w:val="6"/>
        </w:numPr>
        <w:pBdr>
          <w:top w:val="nil"/>
          <w:left w:val="nil"/>
          <w:bottom w:val="nil"/>
          <w:right w:val="nil"/>
          <w:between w:val="nil"/>
        </w:pBdr>
        <w:spacing w:before="40"/>
        <w:ind w:right="-1"/>
      </w:pPr>
      <w:r>
        <w:rPr>
          <w:color w:val="000000"/>
        </w:rPr>
        <w:t>Fase 3 Udvælgelse af kildemateriale</w:t>
      </w:r>
    </w:p>
    <w:p w14:paraId="2577D7B6" w14:textId="77777777" w:rsidR="00F05319" w:rsidRDefault="00234D9A">
      <w:pPr>
        <w:numPr>
          <w:ilvl w:val="0"/>
          <w:numId w:val="6"/>
        </w:numPr>
        <w:pBdr>
          <w:top w:val="nil"/>
          <w:left w:val="nil"/>
          <w:bottom w:val="nil"/>
          <w:right w:val="nil"/>
          <w:between w:val="nil"/>
        </w:pBdr>
        <w:spacing w:before="40"/>
        <w:ind w:right="-1"/>
      </w:pPr>
      <w:r>
        <w:rPr>
          <w:color w:val="000000"/>
        </w:rPr>
        <w:t>Fase 4 Strukturering af viden</w:t>
      </w:r>
    </w:p>
    <w:p w14:paraId="019B157F" w14:textId="77777777" w:rsidR="00F05319" w:rsidRDefault="00234D9A">
      <w:pPr>
        <w:numPr>
          <w:ilvl w:val="1"/>
          <w:numId w:val="6"/>
        </w:numPr>
        <w:pBdr>
          <w:top w:val="nil"/>
          <w:left w:val="nil"/>
          <w:bottom w:val="nil"/>
          <w:right w:val="nil"/>
          <w:between w:val="nil"/>
        </w:pBdr>
        <w:spacing w:before="40"/>
        <w:ind w:right="-1"/>
      </w:pPr>
      <w:r>
        <w:rPr>
          <w:color w:val="000000"/>
        </w:rPr>
        <w:t>Udvælgelse af relevante termer</w:t>
      </w:r>
    </w:p>
    <w:p w14:paraId="35945B57" w14:textId="77777777" w:rsidR="00F05319" w:rsidRDefault="00234D9A">
      <w:pPr>
        <w:numPr>
          <w:ilvl w:val="1"/>
          <w:numId w:val="6"/>
        </w:numPr>
        <w:pBdr>
          <w:top w:val="nil"/>
          <w:left w:val="nil"/>
          <w:bottom w:val="nil"/>
          <w:right w:val="nil"/>
          <w:between w:val="nil"/>
        </w:pBdr>
        <w:spacing w:before="40"/>
        <w:ind w:right="-1"/>
        <w:rPr>
          <w:color w:val="000000"/>
        </w:rPr>
      </w:pPr>
      <w:r>
        <w:rPr>
          <w:color w:val="000000"/>
        </w:rPr>
        <w:t>Udarbejdelse af forslag til definitioner (samt evt. begrebsdiagram)</w:t>
      </w:r>
    </w:p>
    <w:p w14:paraId="1780E6E9" w14:textId="77777777" w:rsidR="00F05319" w:rsidRDefault="00234D9A">
      <w:pPr>
        <w:numPr>
          <w:ilvl w:val="1"/>
          <w:numId w:val="6"/>
        </w:numPr>
        <w:pBdr>
          <w:top w:val="nil"/>
          <w:left w:val="nil"/>
          <w:bottom w:val="nil"/>
          <w:right w:val="nil"/>
          <w:between w:val="nil"/>
        </w:pBdr>
        <w:spacing w:before="40"/>
        <w:ind w:right="-1"/>
        <w:rPr>
          <w:color w:val="000000"/>
        </w:rPr>
      </w:pPr>
      <w:r>
        <w:rPr>
          <w:color w:val="000000"/>
        </w:rPr>
        <w:t>Termprioritering og angivelse af kommentarer, eksempler mv.</w:t>
      </w:r>
    </w:p>
    <w:p w14:paraId="47273077" w14:textId="77777777" w:rsidR="00F05319" w:rsidRDefault="00234D9A">
      <w:pPr>
        <w:numPr>
          <w:ilvl w:val="0"/>
          <w:numId w:val="6"/>
        </w:numPr>
        <w:pBdr>
          <w:top w:val="nil"/>
          <w:left w:val="nil"/>
          <w:bottom w:val="nil"/>
          <w:right w:val="nil"/>
          <w:between w:val="nil"/>
        </w:pBdr>
        <w:spacing w:before="40"/>
        <w:ind w:right="-1"/>
        <w:rPr>
          <w:color w:val="000000"/>
        </w:rPr>
      </w:pPr>
      <w:r>
        <w:rPr>
          <w:color w:val="000000"/>
        </w:rPr>
        <w:t>Fase 5 Review og behandling af reviewkommentarer</w:t>
      </w:r>
    </w:p>
    <w:p w14:paraId="457B2B6F" w14:textId="77777777" w:rsidR="00F05319" w:rsidRDefault="00234D9A">
      <w:pPr>
        <w:numPr>
          <w:ilvl w:val="0"/>
          <w:numId w:val="6"/>
        </w:numPr>
        <w:pBdr>
          <w:top w:val="nil"/>
          <w:left w:val="nil"/>
          <w:bottom w:val="nil"/>
          <w:right w:val="nil"/>
          <w:between w:val="nil"/>
        </w:pBdr>
        <w:spacing w:before="40"/>
        <w:ind w:right="-1"/>
      </w:pPr>
      <w:r>
        <w:rPr>
          <w:color w:val="000000"/>
        </w:rPr>
        <w:t>Fase 6 Forretningsgodkendelse</w:t>
      </w:r>
    </w:p>
    <w:p w14:paraId="213E11E0" w14:textId="77777777" w:rsidR="00F05319" w:rsidRDefault="00F05319">
      <w:pPr>
        <w:ind w:right="-1"/>
      </w:pPr>
    </w:p>
    <w:p w14:paraId="65407BF7" w14:textId="77777777" w:rsidR="00F05319" w:rsidRDefault="00234D9A">
      <w:pPr>
        <w:ind w:right="-1"/>
      </w:pPr>
      <w:r>
        <w:t>Arbejdet med at indsamle og strukturere den viden der skal indarbejdes i begrebsmodellen kan foregå iterativt ved hjælp af en eller flere arbejdsmetoder: (SDFE 2001)</w:t>
      </w:r>
    </w:p>
    <w:p w14:paraId="75E09868"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Ved afholdelse af en </w:t>
      </w:r>
      <w:r>
        <w:rPr>
          <w:b/>
          <w:color w:val="000000"/>
        </w:rPr>
        <w:t>workshop</w:t>
      </w:r>
      <w:r>
        <w:rPr>
          <w:color w:val="000000"/>
        </w:rPr>
        <w:t>, hvor deltagere med relevant viden sættes sammen for at udarbejde modellen i en iterativ proces</w:t>
      </w:r>
    </w:p>
    <w:p w14:paraId="4443BA47"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Ved </w:t>
      </w:r>
      <w:r>
        <w:rPr>
          <w:b/>
          <w:color w:val="000000"/>
        </w:rPr>
        <w:t xml:space="preserve">interview </w:t>
      </w:r>
      <w:r>
        <w:rPr>
          <w:color w:val="000000"/>
        </w:rPr>
        <w:t>med nøglepersoner, hvor der via en struktureret spørgeramme hentes viden om de faglige aspekter, som interviewpersonen har speciel viden omkring, og som efterfølgende indarbejdes i modellen</w:t>
      </w:r>
    </w:p>
    <w:p w14:paraId="754E103A" w14:textId="77777777" w:rsidR="00F05319" w:rsidRDefault="00234D9A">
      <w:pPr>
        <w:numPr>
          <w:ilvl w:val="0"/>
          <w:numId w:val="6"/>
        </w:numPr>
        <w:pBdr>
          <w:top w:val="nil"/>
          <w:left w:val="nil"/>
          <w:bottom w:val="nil"/>
          <w:right w:val="nil"/>
          <w:between w:val="nil"/>
        </w:pBdr>
        <w:ind w:right="-1"/>
        <w:rPr>
          <w:color w:val="000000"/>
        </w:rPr>
      </w:pPr>
      <w:r>
        <w:rPr>
          <w:color w:val="000000"/>
        </w:rPr>
        <w:t xml:space="preserve">Ved at fagkyndige modellerer begreberne ved hjælp af den </w:t>
      </w:r>
      <w:r>
        <w:rPr>
          <w:b/>
          <w:color w:val="000000"/>
        </w:rPr>
        <w:t xml:space="preserve">erfaring og viden </w:t>
      </w:r>
      <w:r>
        <w:rPr>
          <w:color w:val="000000"/>
        </w:rPr>
        <w:t>disse personer har omkring fagområdet.</w:t>
      </w:r>
    </w:p>
    <w:p w14:paraId="4ED18A7D" w14:textId="77777777" w:rsidR="00F05319" w:rsidRDefault="00234D9A">
      <w:pPr>
        <w:numPr>
          <w:ilvl w:val="0"/>
          <w:numId w:val="6"/>
        </w:numPr>
        <w:pBdr>
          <w:top w:val="nil"/>
          <w:left w:val="nil"/>
          <w:bottom w:val="nil"/>
          <w:right w:val="nil"/>
          <w:between w:val="nil"/>
        </w:pBdr>
        <w:ind w:right="-1"/>
        <w:rPr>
          <w:color w:val="000000"/>
        </w:rPr>
      </w:pPr>
      <w:bookmarkStart w:id="21" w:name="_2jxsxqh" w:colFirst="0" w:colLast="0"/>
      <w:bookmarkEnd w:id="21"/>
      <w:r>
        <w:rPr>
          <w:color w:val="000000"/>
        </w:rPr>
        <w:t>Ved analyse af kildemateriale hvor relevant fagligt materiale indsamles og analyseres, for at udlede viden, der skal indarbejdes i begrebsmodellen. Denne metode er som regel et nødvendigt supplement til de øvrige metoder</w:t>
      </w:r>
    </w:p>
    <w:p w14:paraId="57BABC58" w14:textId="77777777" w:rsidR="00F05319" w:rsidRDefault="00234D9A">
      <w:pPr>
        <w:pStyle w:val="Overskrift3"/>
        <w:ind w:right="-1"/>
      </w:pPr>
      <w:bookmarkStart w:id="22" w:name="_z337ya" w:colFirst="0" w:colLast="0"/>
      <w:bookmarkEnd w:id="22"/>
      <w:r>
        <w:br w:type="page"/>
      </w:r>
    </w:p>
    <w:p w14:paraId="31D85B21" w14:textId="77777777" w:rsidR="00F05319" w:rsidRDefault="00234D9A" w:rsidP="00234D9A">
      <w:pPr>
        <w:pStyle w:val="Overskrift3"/>
        <w:ind w:left="0" w:right="-1"/>
      </w:pPr>
      <w:bookmarkStart w:id="23" w:name="_Toc15384383"/>
      <w:r>
        <w:lastRenderedPageBreak/>
        <w:t>Om genbrug og sammenhænge</w:t>
      </w:r>
      <w:bookmarkEnd w:id="23"/>
    </w:p>
    <w:p w14:paraId="542CCEB0" w14:textId="77777777" w:rsidR="00F05319" w:rsidRDefault="00234D9A">
      <w:pPr>
        <w:ind w:right="-1"/>
      </w:pPr>
      <w:r>
        <w:t xml:space="preserve">En vigtig målsætning med fælles modelregler er øget genbrug af begreber og deres definitioner på tværs af den offentlige sektor for at opnå en entydig forståelse og anvendelse af begreberne i bl.a. lovgivning og sagsbehandling. Derfor er det helt centralt, at man altid genbruger allerede eksisterende begreber i egen organisation samt genbruger fra andre organisationer, hvis disse begreber har den ønskede kvalitet. Hvis ikke, bør man gå til kilden og få ændret den oprindelige definition dér, ellers bør man informere kilden om sine ændringer. </w:t>
      </w:r>
    </w:p>
    <w:p w14:paraId="56021DA3" w14:textId="77777777" w:rsidR="00F05319" w:rsidRDefault="00234D9A">
      <w:pPr>
        <w:ind w:right="-1"/>
      </w:pPr>
      <w:r>
        <w:t>Den enkelte organisation bør kun modellere de begreber, som er organisationens egne, men disse skal bringes i sammenhæng med begreber fra andre emneområder for på denne måde at skabe sammenhængende modellering af offentlige data. Dette kan kun lade sig gøre, hvis det, at nogle begreber er ‘egne’, mens andre kan anvendes fra andre kilder, indarbejdes i den måde, som organisationen organiserer sin viden og sine data på.</w:t>
      </w:r>
    </w:p>
    <w:p w14:paraId="2A37DF0B" w14:textId="77777777" w:rsidR="00F05319" w:rsidRDefault="00234D9A">
      <w:pPr>
        <w:ind w:right="-1"/>
      </w:pPr>
      <w:r>
        <w:t xml:space="preserve">For at have en begrebsmodel, som beskriver en overordnet forretningsafklaring, er det nødvendigt at tage stilling til, om de identificerede begreber ‘hører til’ i det pågældende emneområde som modellen skal </w:t>
      </w:r>
      <w:proofErr w:type="gramStart"/>
      <w:r>
        <w:t>dække..</w:t>
      </w:r>
      <w:proofErr w:type="gramEnd"/>
      <w:r>
        <w:t xml:space="preserve"> </w:t>
      </w:r>
    </w:p>
    <w:p w14:paraId="3C7460E5" w14:textId="77777777" w:rsidR="00F05319" w:rsidRDefault="00234D9A">
      <w:pPr>
        <w:ind w:right="-1"/>
      </w:pPr>
      <w:r>
        <w:t>Begreber kan sagtens være relevante for modellen og den senere anvendelse (eksempelvis ‘</w:t>
      </w:r>
      <w:proofErr w:type="spellStart"/>
      <w:r>
        <w:t>lokation</w:t>
      </w:r>
      <w:proofErr w:type="spellEnd"/>
      <w:r>
        <w:t xml:space="preserve">’, ‘organisation’, ‘person’), uden at de af den grund hører hjemme i den pågældende models </w:t>
      </w:r>
      <w:proofErr w:type="spellStart"/>
      <w:r>
        <w:t>emneromåde</w:t>
      </w:r>
      <w:proofErr w:type="spellEnd"/>
      <w:r>
        <w:t>. Disse begreber kan tages med i begrebsmodellen, men markeres i som ‘fremmede’ for på den måde at indikere, hvad organisationen ikke tager ansvar for at modellere. Dette gøres i begrebslister ved at skrive nej i kolonnen ‘tilhører emneområde. I UML-modeller gøres det ved at markere elementet med blå, samt angive http-URIen for den model der definerer begrebet i tagget ‘</w:t>
      </w:r>
      <w:proofErr w:type="spellStart"/>
      <w:r>
        <w:t>isDefinedBy</w:t>
      </w:r>
      <w:proofErr w:type="spellEnd"/>
      <w:r>
        <w:t xml:space="preserve">’. For begreber der tilhører emneområdet angives modellens egen http-URI i dette tag, fx </w:t>
      </w:r>
      <w:r>
        <w:br/>
      </w:r>
      <w:r>
        <w:rPr>
          <w:rFonts w:ascii="Arial" w:eastAsia="Arial" w:hAnsi="Arial" w:cs="Arial"/>
          <w:sz w:val="18"/>
          <w:szCs w:val="18"/>
        </w:rPr>
        <w:t>’</w:t>
      </w:r>
      <w:proofErr w:type="spellStart"/>
      <w:r>
        <w:rPr>
          <w:rFonts w:ascii="Arial" w:eastAsia="Arial" w:hAnsi="Arial" w:cs="Arial"/>
          <w:sz w:val="18"/>
          <w:szCs w:val="18"/>
        </w:rPr>
        <w:t>isDefinedBy</w:t>
      </w:r>
      <w:proofErr w:type="spellEnd"/>
      <w:r>
        <w:rPr>
          <w:rFonts w:ascii="Arial" w:eastAsia="Arial" w:hAnsi="Arial" w:cs="Arial"/>
          <w:sz w:val="18"/>
          <w:szCs w:val="18"/>
        </w:rPr>
        <w:t>’=</w:t>
      </w:r>
      <w:hyperlink r:id="rId60">
        <w:r>
          <w:rPr>
            <w:rFonts w:ascii="Arial" w:eastAsia="Arial" w:hAnsi="Arial" w:cs="Arial"/>
            <w:sz w:val="18"/>
            <w:szCs w:val="18"/>
          </w:rPr>
          <w:t xml:space="preserve"> </w:t>
        </w:r>
      </w:hyperlink>
      <w:hyperlink r:id="rId61">
        <w:r>
          <w:rPr>
            <w:rFonts w:ascii="Arial" w:eastAsia="Arial" w:hAnsi="Arial" w:cs="Arial"/>
            <w:color w:val="1155CC"/>
            <w:sz w:val="18"/>
            <w:szCs w:val="18"/>
            <w:u w:val="single"/>
          </w:rPr>
          <w:t>https://data.gov.dk/model/concept/energysupplyfacility#</w:t>
        </w:r>
      </w:hyperlink>
    </w:p>
    <w:p w14:paraId="57B5F7FF" w14:textId="77777777" w:rsidR="00F05319" w:rsidRDefault="00234D9A">
      <w:pPr>
        <w:ind w:right="-1"/>
      </w:pPr>
      <w:r>
        <w:t xml:space="preserve">Emneområdet angives som en tilstrækkelig præcis reference til en relevant offentligt tilgængelig klassifikation, såsom et link til forvaltningsopgaven i den </w:t>
      </w:r>
      <w:proofErr w:type="spellStart"/>
      <w:r>
        <w:t>FællesOffentlige</w:t>
      </w:r>
      <w:proofErr w:type="spellEnd"/>
      <w:r>
        <w:t xml:space="preserve"> </w:t>
      </w:r>
      <w:proofErr w:type="spellStart"/>
      <w:r>
        <w:t>ReferenceModel</w:t>
      </w:r>
      <w:proofErr w:type="spellEnd"/>
      <w:r>
        <w:t xml:space="preserve"> (</w:t>
      </w:r>
      <w:hyperlink r:id="rId62">
        <w:r>
          <w:rPr>
            <w:color w:val="1155CC"/>
            <w:u w:val="single"/>
          </w:rPr>
          <w:t>http://www.form-online.dk</w:t>
        </w:r>
      </w:hyperlink>
      <w:r>
        <w:t>) eller - hvis emneområdet ikke er en klassificeret, offentlig opgave - med en anden tilstrækkeligt standardiseret referencemodel.</w:t>
      </w:r>
    </w:p>
    <w:p w14:paraId="7AF7E46C" w14:textId="77777777" w:rsidR="00F05319" w:rsidRDefault="00F05319">
      <w:pPr>
        <w:ind w:right="-1"/>
      </w:pPr>
    </w:p>
    <w:tbl>
      <w:tblPr>
        <w:tblStyle w:val="ab"/>
        <w:tblW w:w="934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760"/>
      </w:tblGrid>
      <w:tr w:rsidR="00F05319" w14:paraId="0BD0B861" w14:textId="77777777">
        <w:trPr>
          <w:trHeight w:val="340"/>
        </w:trPr>
        <w:tc>
          <w:tcPr>
            <w:tcW w:w="585" w:type="dxa"/>
            <w:shd w:val="clear" w:color="auto" w:fill="CCFFFF"/>
          </w:tcPr>
          <w:p w14:paraId="13030DEE"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§09</w:t>
            </w:r>
          </w:p>
        </w:tc>
        <w:tc>
          <w:tcPr>
            <w:tcW w:w="8760" w:type="dxa"/>
          </w:tcPr>
          <w:p w14:paraId="773A1F53" w14:textId="77777777" w:rsidR="00F05319" w:rsidRDefault="00280631">
            <w:pPr>
              <w:ind w:right="-1"/>
            </w:pPr>
            <w:hyperlink r:id="rId63">
              <w:r w:rsidR="00234D9A">
                <w:rPr>
                  <w:rFonts w:ascii="Arial" w:eastAsia="Arial" w:hAnsi="Arial" w:cs="Arial"/>
                  <w:color w:val="940027"/>
                  <w:sz w:val="24"/>
                  <w:szCs w:val="24"/>
                  <w:highlight w:val="white"/>
                  <w:u w:val="single"/>
                </w:rPr>
                <w:t>Angiv emneområde for modellen</w:t>
              </w:r>
            </w:hyperlink>
            <w:r w:rsidR="00234D9A">
              <w:rPr>
                <w:noProof/>
              </w:rPr>
              <w:drawing>
                <wp:anchor distT="0" distB="0" distL="114300" distR="114300" simplePos="0" relativeHeight="251671552" behindDoc="0" locked="0" layoutInCell="1" hidden="0" allowOverlap="1" wp14:anchorId="25EFF089" wp14:editId="00EB6CE6">
                  <wp:simplePos x="0" y="0"/>
                  <wp:positionH relativeFrom="column">
                    <wp:posOffset>-15874</wp:posOffset>
                  </wp:positionH>
                  <wp:positionV relativeFrom="paragraph">
                    <wp:posOffset>-3523614</wp:posOffset>
                  </wp:positionV>
                  <wp:extent cx="230505" cy="230505"/>
                  <wp:effectExtent l="0" t="0" r="0" b="0"/>
                  <wp:wrapSquare wrapText="bothSides" distT="0" distB="0" distL="114300" distR="114300"/>
                  <wp:docPr id="39"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613E1337" w14:textId="77777777" w:rsidR="00F05319" w:rsidRDefault="00F05319">
      <w:pPr>
        <w:pStyle w:val="Overskrift3"/>
        <w:ind w:left="-851" w:right="-1" w:firstLine="851"/>
        <w:rPr>
          <w:i/>
          <w:sz w:val="2"/>
          <w:szCs w:val="2"/>
        </w:rPr>
      </w:pPr>
      <w:bookmarkStart w:id="24" w:name="_3j2qqm3" w:colFirst="0" w:colLast="0"/>
      <w:bookmarkEnd w:id="24"/>
    </w:p>
    <w:tbl>
      <w:tblPr>
        <w:tblStyle w:val="ac"/>
        <w:tblW w:w="934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760"/>
      </w:tblGrid>
      <w:tr w:rsidR="00F05319" w14:paraId="2171571F" w14:textId="77777777">
        <w:trPr>
          <w:trHeight w:val="340"/>
        </w:trPr>
        <w:tc>
          <w:tcPr>
            <w:tcW w:w="585" w:type="dxa"/>
            <w:shd w:val="clear" w:color="auto" w:fill="CCFFFF"/>
          </w:tcPr>
          <w:p w14:paraId="257404BE"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w:t>
            </w:r>
            <w:r>
              <w:rPr>
                <w:rFonts w:ascii="Arial" w:eastAsia="Arial" w:hAnsi="Arial" w:cs="Arial"/>
                <w:b/>
                <w:sz w:val="20"/>
                <w:szCs w:val="20"/>
              </w:rPr>
              <w:t>26</w:t>
            </w:r>
          </w:p>
        </w:tc>
        <w:tc>
          <w:tcPr>
            <w:tcW w:w="8760" w:type="dxa"/>
          </w:tcPr>
          <w:p w14:paraId="6EE6A5BE" w14:textId="77777777" w:rsidR="00F05319" w:rsidRDefault="00280631">
            <w:pPr>
              <w:ind w:right="-1"/>
            </w:pPr>
            <w:hyperlink r:id="rId64">
              <w:r w:rsidR="00234D9A">
                <w:rPr>
                  <w:rFonts w:ascii="Arial" w:eastAsia="Arial" w:hAnsi="Arial" w:cs="Arial"/>
                  <w:color w:val="940027"/>
                  <w:sz w:val="24"/>
                  <w:szCs w:val="24"/>
                  <w:highlight w:val="white"/>
                  <w:u w:val="single"/>
                </w:rPr>
                <w:t>Angiv om begrebet tilhører modellens emneområde</w:t>
              </w:r>
            </w:hyperlink>
            <w:r w:rsidR="00234D9A">
              <w:rPr>
                <w:noProof/>
              </w:rPr>
              <w:drawing>
                <wp:anchor distT="0" distB="0" distL="114300" distR="114300" simplePos="0" relativeHeight="251672576" behindDoc="0" locked="0" layoutInCell="1" hidden="0" allowOverlap="1" wp14:anchorId="62BD5EB6" wp14:editId="15E75DF0">
                  <wp:simplePos x="0" y="0"/>
                  <wp:positionH relativeFrom="column">
                    <wp:posOffset>-15874</wp:posOffset>
                  </wp:positionH>
                  <wp:positionV relativeFrom="paragraph">
                    <wp:posOffset>-3940174</wp:posOffset>
                  </wp:positionV>
                  <wp:extent cx="230505" cy="230505"/>
                  <wp:effectExtent l="0" t="0" r="0" b="0"/>
                  <wp:wrapSquare wrapText="bothSides" distT="0" distB="0" distL="114300" distR="114300"/>
                  <wp:docPr id="49"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142805B9" w14:textId="77777777" w:rsidR="00F05319" w:rsidRDefault="00F05319"/>
    <w:p w14:paraId="5E704C4B" w14:textId="77777777" w:rsidR="00F05319" w:rsidRDefault="00234D9A">
      <w:r>
        <w:t xml:space="preserve">Som før nævnt bør begreberne, i det omfang det er muligt, indhentes fra gældende lovgrundlag. </w:t>
      </w:r>
    </w:p>
    <w:p w14:paraId="152BBB08" w14:textId="77777777" w:rsidR="00F05319" w:rsidRDefault="00234D9A">
      <w:r>
        <w:t xml:space="preserve">Det handler først om fremmest om at angive referencer i form af links de </w:t>
      </w:r>
      <w:proofErr w:type="spellStart"/>
      <w:r>
        <w:t>de</w:t>
      </w:r>
      <w:proofErr w:type="spellEnd"/>
      <w:r>
        <w:t xml:space="preserve"> love eller bekendtgørelser hvor begreberne direkte eller indirekte defineres. Praktisk indsættes et link til lovgrundlaget ved ‘Juridisk kilde’.</w:t>
      </w:r>
    </w:p>
    <w:p w14:paraId="49B2D6F5" w14:textId="77777777" w:rsidR="00F05319" w:rsidRDefault="00234D9A">
      <w:r>
        <w:t>Termer og definitioner fra gældende lovgivning bør angives. Hvis lovgivningens definition af et givet begreb vurderes at være uanvendelig udarbejdes en ny definition samtidigt med at lovgivningens definition medtages i kommentar med en forklaring af hvorfor den er uanvendelig. Ligeledes bør lovgivningens terminologi medtages men ikke nødvendigvis foretrækkes.</w:t>
      </w:r>
    </w:p>
    <w:p w14:paraId="6CED3F8E" w14:textId="77777777" w:rsidR="00F05319" w:rsidRDefault="00234D9A">
      <w:r>
        <w:t>Ønsker man at indsætte reference til standarder, eller andre kilder kan man anvende kolonnen ’Kilde’.  Kildehenvisninger bør udvælges i følgende prioriterede rækkefølge:</w:t>
      </w:r>
    </w:p>
    <w:p w14:paraId="64AC2085" w14:textId="77777777" w:rsidR="00F05319" w:rsidRDefault="00234D9A">
      <w:pPr>
        <w:numPr>
          <w:ilvl w:val="0"/>
          <w:numId w:val="6"/>
        </w:numPr>
        <w:ind w:right="-1"/>
      </w:pPr>
      <w:r>
        <w:t>1. Love og bekendtgørelser</w:t>
      </w:r>
    </w:p>
    <w:p w14:paraId="3A688AEC" w14:textId="77777777" w:rsidR="00F05319" w:rsidRDefault="00234D9A">
      <w:pPr>
        <w:numPr>
          <w:ilvl w:val="0"/>
          <w:numId w:val="6"/>
        </w:numPr>
        <w:ind w:right="-1"/>
      </w:pPr>
      <w:r>
        <w:t>2. Nationale og internationale standarder</w:t>
      </w:r>
    </w:p>
    <w:p w14:paraId="57A65C32" w14:textId="77777777" w:rsidR="00F05319" w:rsidRDefault="00234D9A">
      <w:pPr>
        <w:numPr>
          <w:ilvl w:val="0"/>
          <w:numId w:val="6"/>
        </w:numPr>
        <w:ind w:right="-1"/>
      </w:pPr>
      <w:r>
        <w:t>3. Øvrige kilder</w:t>
      </w:r>
    </w:p>
    <w:p w14:paraId="242BC98D" w14:textId="77777777" w:rsidR="00F05319" w:rsidRDefault="00F05319">
      <w:pPr>
        <w:ind w:right="-1"/>
      </w:pPr>
    </w:p>
    <w:tbl>
      <w:tblPr>
        <w:tblStyle w:val="ad"/>
        <w:tblW w:w="934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760"/>
      </w:tblGrid>
      <w:tr w:rsidR="00F05319" w14:paraId="490B06A0" w14:textId="77777777">
        <w:trPr>
          <w:trHeight w:val="340"/>
        </w:trPr>
        <w:tc>
          <w:tcPr>
            <w:tcW w:w="585" w:type="dxa"/>
            <w:shd w:val="clear" w:color="auto" w:fill="CCFFFF"/>
          </w:tcPr>
          <w:p w14:paraId="3EDFE277"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§23</w:t>
            </w:r>
          </w:p>
        </w:tc>
        <w:tc>
          <w:tcPr>
            <w:tcW w:w="8760" w:type="dxa"/>
          </w:tcPr>
          <w:p w14:paraId="2DFFCA92" w14:textId="77777777" w:rsidR="00F05319" w:rsidRDefault="00280631">
            <w:pPr>
              <w:ind w:right="-1"/>
            </w:pPr>
            <w:hyperlink r:id="rId65">
              <w:r w:rsidR="00234D9A">
                <w:rPr>
                  <w:rFonts w:ascii="Arial" w:eastAsia="Arial" w:hAnsi="Arial" w:cs="Arial"/>
                  <w:color w:val="940027"/>
                  <w:sz w:val="24"/>
                  <w:szCs w:val="24"/>
                  <w:highlight w:val="white"/>
                  <w:u w:val="single"/>
                </w:rPr>
                <w:t>Angiv modelelementers lovgrundlag</w:t>
              </w:r>
            </w:hyperlink>
            <w:r w:rsidR="00234D9A">
              <w:rPr>
                <w:noProof/>
              </w:rPr>
              <w:drawing>
                <wp:anchor distT="0" distB="0" distL="114300" distR="114300" simplePos="0" relativeHeight="251673600" behindDoc="0" locked="0" layoutInCell="1" hidden="0" allowOverlap="1" wp14:anchorId="680B7BC1" wp14:editId="1B978477">
                  <wp:simplePos x="0" y="0"/>
                  <wp:positionH relativeFrom="column">
                    <wp:posOffset>-15874</wp:posOffset>
                  </wp:positionH>
                  <wp:positionV relativeFrom="paragraph">
                    <wp:posOffset>-3523614</wp:posOffset>
                  </wp:positionV>
                  <wp:extent cx="230505" cy="230505"/>
                  <wp:effectExtent l="0" t="0" r="0" b="0"/>
                  <wp:wrapSquare wrapText="bothSides" distT="0" distB="0" distL="114300" distR="114300"/>
                  <wp:docPr id="27"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4709FBD2" w14:textId="77777777" w:rsidR="00F05319" w:rsidRDefault="00F05319">
      <w:pPr>
        <w:pStyle w:val="Overskrift3"/>
        <w:ind w:left="-851" w:right="-1"/>
      </w:pPr>
      <w:bookmarkStart w:id="25" w:name="_oh3paokb3uz4" w:colFirst="0" w:colLast="0"/>
      <w:bookmarkEnd w:id="25"/>
    </w:p>
    <w:p w14:paraId="650E7D01" w14:textId="77777777" w:rsidR="00F05319" w:rsidRDefault="00234D9A" w:rsidP="00234D9A">
      <w:pPr>
        <w:pStyle w:val="Overskrift3"/>
        <w:ind w:left="0" w:right="-1"/>
      </w:pPr>
      <w:bookmarkStart w:id="26" w:name="_Toc15384384"/>
      <w:r>
        <w:t>Identifikation af begreber og emneområder</w:t>
      </w:r>
      <w:bookmarkEnd w:id="26"/>
    </w:p>
    <w:p w14:paraId="77DE87C5" w14:textId="77777777" w:rsidR="00F05319" w:rsidRDefault="00234D9A">
      <w:pPr>
        <w:ind w:right="-1"/>
      </w:pPr>
      <w:r>
        <w:t>Hvorledes relevante begreber identificeres vil afhænge af, hvilken tilgang der tages til modelleringsforløbet, og hvad udgangspunktet for modelleringen er, men opgaven handler grundlæggende om at finde de udtryk, som er specielle for et emneområde, og som adskiller sig fra den almindelige sprogbrug</w:t>
      </w:r>
    </w:p>
    <w:p w14:paraId="2F0B8CCD" w14:textId="77777777" w:rsidR="00F05319" w:rsidRDefault="00234D9A">
      <w:pPr>
        <w:ind w:right="-1"/>
      </w:pPr>
      <w:r>
        <w:t>Er emneområdet allerede beskrevet i eksisterende logiske modeller, bør der naturligvis tages afsæt i disse, men såfremt den logiske model er orienteret mod en bestemt anvendelse i form at et it-system eller et datasæt, vil det typisk være relevant først at inddele begreberne i grupper i forhold til de emneområder, hvor de ‘hører hjemme’. Dernæst modelleres ét emneområde ad gangen. Herunder kan det være relevant at inddrage yderligere begreber fra emneområdet for at skabe sammenhæng mellem begreberne.</w:t>
      </w:r>
    </w:p>
    <w:p w14:paraId="69254E3D" w14:textId="77777777" w:rsidR="00F05319" w:rsidRDefault="00234D9A">
      <w:pPr>
        <w:ind w:right="-1"/>
      </w:pPr>
      <w:r>
        <w:t xml:space="preserve">En model, der indeholder netop ét emneområdes begreber, er kendetegnet ved at være en samling af begreber, som naturligt hører sammen. Det vil sige, at der er høj begrebsmæssig samhørighed inden for modellen. </w:t>
      </w:r>
    </w:p>
    <w:p w14:paraId="57377C16" w14:textId="77777777" w:rsidR="00F05319" w:rsidRDefault="00234D9A">
      <w:pPr>
        <w:ind w:right="-1"/>
      </w:pPr>
      <w:r>
        <w:t>Figuren herunder viser i tabelform et eksempel på en begrebsliste, der dokumenterer et eksisterende vindmølledatasæt, hvor der kan identificeres mindst tre forskellige emneområder. Det betyder fx, at det er fagkyndige med forskellige faglige forudsætninger, der definerer hhv. ‘rotordiameter’ og ‘kommunenummer’. I de farvede ‘bobler’ vises begreber som ikke indgik i den oprindelige liste, men kan bidrage til at skabe begrebsmæssig sammenhæng.</w:t>
      </w:r>
    </w:p>
    <w:p w14:paraId="06A0307C" w14:textId="77777777" w:rsidR="00F05319" w:rsidRDefault="00234D9A">
      <w:pPr>
        <w:ind w:right="-1"/>
        <w:rPr>
          <w:color w:val="0000FF"/>
        </w:rPr>
      </w:pPr>
      <w:r>
        <w:rPr>
          <w:noProof/>
          <w:color w:val="0000FF"/>
        </w:rPr>
        <w:drawing>
          <wp:inline distT="114300" distB="114300" distL="114300" distR="114300" wp14:anchorId="1EC18B8B" wp14:editId="021323D3">
            <wp:extent cx="6029325" cy="2758440"/>
            <wp:effectExtent l="0" t="0" r="0" b="0"/>
            <wp:docPr id="4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66"/>
                    <a:srcRect t="18651"/>
                    <a:stretch>
                      <a:fillRect/>
                    </a:stretch>
                  </pic:blipFill>
                  <pic:spPr>
                    <a:xfrm>
                      <a:off x="0" y="0"/>
                      <a:ext cx="6029325" cy="2758440"/>
                    </a:xfrm>
                    <a:prstGeom prst="rect">
                      <a:avLst/>
                    </a:prstGeom>
                    <a:ln/>
                  </pic:spPr>
                </pic:pic>
              </a:graphicData>
            </a:graphic>
          </wp:inline>
        </w:drawing>
      </w:r>
    </w:p>
    <w:p w14:paraId="4A70CC61" w14:textId="77777777" w:rsidR="00F05319" w:rsidRDefault="00F05319">
      <w:pPr>
        <w:ind w:left="-1418" w:right="-1"/>
        <w:jc w:val="center"/>
        <w:rPr>
          <w:i/>
          <w:sz w:val="20"/>
          <w:szCs w:val="20"/>
        </w:rPr>
      </w:pPr>
      <w:bookmarkStart w:id="27" w:name="_4i7ojhp" w:colFirst="0" w:colLast="0"/>
      <w:bookmarkEnd w:id="27"/>
    </w:p>
    <w:p w14:paraId="645D7C14" w14:textId="77777777" w:rsidR="00F05319" w:rsidRDefault="00234D9A">
      <w:pPr>
        <w:pBdr>
          <w:top w:val="nil"/>
          <w:left w:val="nil"/>
          <w:bottom w:val="nil"/>
          <w:right w:val="nil"/>
          <w:between w:val="nil"/>
        </w:pBdr>
        <w:ind w:right="-1"/>
        <w:jc w:val="both"/>
        <w:rPr>
          <w:rFonts w:ascii="Arial" w:eastAsia="Arial" w:hAnsi="Arial" w:cs="Arial"/>
          <w:b/>
          <w:color w:val="000000"/>
          <w:sz w:val="18"/>
          <w:szCs w:val="18"/>
        </w:rPr>
      </w:pPr>
      <w:r>
        <w:rPr>
          <w:rFonts w:ascii="Arial" w:eastAsia="Arial" w:hAnsi="Arial" w:cs="Arial"/>
          <w:b/>
          <w:color w:val="000000"/>
          <w:sz w:val="18"/>
          <w:szCs w:val="18"/>
        </w:rPr>
        <w:t>Figur 3: Eksempel på identifikation af begreber og emneområder</w:t>
      </w:r>
    </w:p>
    <w:p w14:paraId="716DF91C" w14:textId="77777777" w:rsidR="00F05319" w:rsidRDefault="00234D9A" w:rsidP="00234D9A">
      <w:pPr>
        <w:pStyle w:val="Overskrift3"/>
        <w:ind w:left="0" w:right="-1"/>
      </w:pPr>
      <w:bookmarkStart w:id="28" w:name="_Toc15384385"/>
      <w:r>
        <w:t>Udformning og dokumentation af modellen</w:t>
      </w:r>
      <w:bookmarkEnd w:id="28"/>
    </w:p>
    <w:p w14:paraId="22FA8BF4" w14:textId="77777777" w:rsidR="00F05319" w:rsidRDefault="00234D9A">
      <w:pPr>
        <w:ind w:right="-1"/>
      </w:pPr>
      <w:r>
        <w:t xml:space="preserve">En begrebsmodel kan udformes som en begrebsliste eller et begrebsdiagram - eller begge dele. Dokumentationen af en begrebsmodel består af to dele. </w:t>
      </w:r>
    </w:p>
    <w:p w14:paraId="00D7CEF6" w14:textId="77777777" w:rsidR="00F05319" w:rsidRDefault="00234D9A">
      <w:pPr>
        <w:ind w:right="-1"/>
      </w:pPr>
      <w:r>
        <w:t xml:space="preserve">For det første skal modellen forsynes med </w:t>
      </w:r>
      <w:proofErr w:type="spellStart"/>
      <w:r>
        <w:t>forretningsmetadata</w:t>
      </w:r>
      <w:proofErr w:type="spellEnd"/>
      <w:r>
        <w:t>.</w:t>
      </w:r>
    </w:p>
    <w:p w14:paraId="722B5322" w14:textId="77777777" w:rsidR="00F05319" w:rsidRDefault="00234D9A">
      <w:pPr>
        <w:ind w:right="-1"/>
        <w:rPr>
          <w:rFonts w:ascii="Arial" w:eastAsia="Arial" w:hAnsi="Arial" w:cs="Arial"/>
          <w:b/>
          <w:sz w:val="24"/>
          <w:szCs w:val="24"/>
        </w:rPr>
      </w:pPr>
      <w:r>
        <w:t xml:space="preserve">For det andet beskrives hvert begreb med dækkende definitioner og termer, som afspejler forretningens sprogbrug. </w:t>
      </w:r>
      <w:r>
        <w:br w:type="page"/>
      </w:r>
    </w:p>
    <w:p w14:paraId="03214029" w14:textId="77777777" w:rsidR="00F05319" w:rsidRDefault="00234D9A" w:rsidP="00234D9A">
      <w:pPr>
        <w:pStyle w:val="Overskrift3"/>
        <w:ind w:left="0" w:right="-1"/>
      </w:pPr>
      <w:bookmarkStart w:id="29" w:name="_Toc15384386"/>
      <w:r>
        <w:lastRenderedPageBreak/>
        <w:t>Sådan udarbejdes en begrebsliste</w:t>
      </w:r>
      <w:bookmarkEnd w:id="29"/>
    </w:p>
    <w:p w14:paraId="2DA706D7" w14:textId="77777777" w:rsidR="00F05319" w:rsidRDefault="00234D9A">
      <w:pPr>
        <w:ind w:right="-1"/>
      </w:pPr>
      <w:bookmarkStart w:id="30" w:name="_2bn6wsx" w:colFirst="0" w:colLast="0"/>
      <w:bookmarkEnd w:id="30"/>
      <w:r>
        <w:t xml:space="preserve">En begrebsmodel kan udtrykkes som en begrebsliste. Begrebslisten skal udtrykkes i tabelformat eller efter ISO 10241. Man kan downloade et regneark der indeholder en skabelon til begrebslister i tabelformat via </w:t>
      </w:r>
      <w:hyperlink r:id="rId67">
        <w:r>
          <w:rPr>
            <w:color w:val="0000FF"/>
            <w:u w:val="single"/>
          </w:rPr>
          <w:t>https://arkitektur.digst.dk/node/566</w:t>
        </w:r>
      </w:hyperlink>
      <w:r>
        <w:br/>
        <w:t xml:space="preserve">Første del med </w:t>
      </w:r>
      <w:proofErr w:type="spellStart"/>
      <w:r>
        <w:rPr>
          <w:b/>
        </w:rPr>
        <w:t>forretningsmetadata</w:t>
      </w:r>
      <w:proofErr w:type="spellEnd"/>
      <w:r>
        <w:rPr>
          <w:b/>
        </w:rPr>
        <w:t xml:space="preserve"> </w:t>
      </w:r>
      <w:r>
        <w:t xml:space="preserve">om modellen opsættes som en separat tabel. </w:t>
      </w:r>
    </w:p>
    <w:p w14:paraId="7BBE2472" w14:textId="77777777" w:rsidR="00F05319" w:rsidRDefault="00234D9A">
      <w:pPr>
        <w:ind w:right="-1"/>
        <w:rPr>
          <w:sz w:val="4"/>
          <w:szCs w:val="4"/>
        </w:rPr>
      </w:pPr>
      <w:r>
        <w:t xml:space="preserve">Anden del med </w:t>
      </w:r>
      <w:r>
        <w:rPr>
          <w:b/>
        </w:rPr>
        <w:t xml:space="preserve">begrebsoplysningerne </w:t>
      </w:r>
      <w:r>
        <w:t xml:space="preserve">opsættes også som en tabel, således at hver række beskriver ét begreb. Tabellen opsættes med kolonneoverskrifter, som det er specificeret i Modelreglerne, Jf. Bilag D og E. </w:t>
      </w:r>
      <w:r>
        <w:br/>
      </w:r>
    </w:p>
    <w:tbl>
      <w:tblPr>
        <w:tblStyle w:val="ae"/>
        <w:tblW w:w="7785" w:type="dxa"/>
        <w:tblInd w:w="0" w:type="dxa"/>
        <w:tblLayout w:type="fixed"/>
        <w:tblLook w:val="0400" w:firstRow="0" w:lastRow="0" w:firstColumn="0" w:lastColumn="0" w:noHBand="0" w:noVBand="1"/>
      </w:tblPr>
      <w:tblGrid>
        <w:gridCol w:w="2565"/>
        <w:gridCol w:w="5220"/>
      </w:tblGrid>
      <w:tr w:rsidR="00F05319" w14:paraId="735F4D15" w14:textId="77777777">
        <w:trPr>
          <w:trHeight w:val="280"/>
        </w:trPr>
        <w:tc>
          <w:tcPr>
            <w:tcW w:w="2565" w:type="dxa"/>
            <w:tcBorders>
              <w:top w:val="single" w:sz="8" w:space="0" w:color="000000"/>
              <w:left w:val="single" w:sz="8" w:space="0" w:color="000000"/>
              <w:bottom w:val="single" w:sz="4" w:space="0" w:color="000000"/>
              <w:right w:val="nil"/>
            </w:tcBorders>
            <w:shd w:val="clear" w:color="auto" w:fill="CCCCCC"/>
          </w:tcPr>
          <w:p w14:paraId="48891F0D"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Namespace</w:t>
            </w:r>
          </w:p>
        </w:tc>
        <w:tc>
          <w:tcPr>
            <w:tcW w:w="5220" w:type="dxa"/>
            <w:tcBorders>
              <w:top w:val="single" w:sz="8" w:space="0" w:color="000000"/>
              <w:left w:val="single" w:sz="4" w:space="0" w:color="000000"/>
              <w:bottom w:val="single" w:sz="4" w:space="0" w:color="000000"/>
              <w:right w:val="single" w:sz="8" w:space="0" w:color="000000"/>
            </w:tcBorders>
            <w:shd w:val="clear" w:color="auto" w:fill="auto"/>
          </w:tcPr>
          <w:p w14:paraId="4F791674"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https://data.gov.dk/model/concept/energysupplyfacility#</w:t>
            </w:r>
          </w:p>
        </w:tc>
      </w:tr>
      <w:tr w:rsidR="00F05319" w14:paraId="533D3914" w14:textId="77777777">
        <w:trPr>
          <w:trHeight w:val="280"/>
        </w:trPr>
        <w:tc>
          <w:tcPr>
            <w:tcW w:w="2565" w:type="dxa"/>
            <w:tcBorders>
              <w:top w:val="nil"/>
              <w:left w:val="single" w:sz="8" w:space="0" w:color="000000"/>
              <w:bottom w:val="single" w:sz="4" w:space="0" w:color="000000"/>
              <w:right w:val="nil"/>
            </w:tcBorders>
            <w:shd w:val="clear" w:color="auto" w:fill="CCCCCC"/>
          </w:tcPr>
          <w:p w14:paraId="2A1D22E1"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Modelnavn</w:t>
            </w:r>
          </w:p>
        </w:tc>
        <w:tc>
          <w:tcPr>
            <w:tcW w:w="5220" w:type="dxa"/>
            <w:tcBorders>
              <w:top w:val="nil"/>
              <w:left w:val="single" w:sz="4" w:space="0" w:color="000000"/>
              <w:bottom w:val="single" w:sz="4" w:space="0" w:color="000000"/>
              <w:right w:val="single" w:sz="8" w:space="0" w:color="000000"/>
            </w:tcBorders>
            <w:shd w:val="clear" w:color="auto" w:fill="auto"/>
          </w:tcPr>
          <w:p w14:paraId="3ACFDC25"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Energiforsyningsanlæg</w:t>
            </w:r>
          </w:p>
        </w:tc>
      </w:tr>
      <w:tr w:rsidR="00F05319" w14:paraId="12EEE0AA" w14:textId="77777777">
        <w:trPr>
          <w:trHeight w:val="280"/>
        </w:trPr>
        <w:tc>
          <w:tcPr>
            <w:tcW w:w="2565" w:type="dxa"/>
            <w:tcBorders>
              <w:top w:val="nil"/>
              <w:left w:val="single" w:sz="8" w:space="0" w:color="000000"/>
              <w:bottom w:val="single" w:sz="4" w:space="0" w:color="000000"/>
              <w:right w:val="nil"/>
            </w:tcBorders>
            <w:shd w:val="clear" w:color="auto" w:fill="CCCCCC"/>
          </w:tcPr>
          <w:p w14:paraId="6EC39299"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Modelansvarlig</w:t>
            </w:r>
          </w:p>
        </w:tc>
        <w:tc>
          <w:tcPr>
            <w:tcW w:w="5220" w:type="dxa"/>
            <w:tcBorders>
              <w:top w:val="nil"/>
              <w:left w:val="single" w:sz="4" w:space="0" w:color="000000"/>
              <w:bottom w:val="single" w:sz="4" w:space="0" w:color="000000"/>
              <w:right w:val="single" w:sz="8" w:space="0" w:color="000000"/>
            </w:tcBorders>
            <w:shd w:val="clear" w:color="auto" w:fill="auto"/>
          </w:tcPr>
          <w:p w14:paraId="5FDBEBB8"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Energistyrelsen</w:t>
            </w:r>
          </w:p>
        </w:tc>
      </w:tr>
      <w:tr w:rsidR="00F05319" w14:paraId="74ACA6DD" w14:textId="77777777">
        <w:trPr>
          <w:trHeight w:val="280"/>
        </w:trPr>
        <w:tc>
          <w:tcPr>
            <w:tcW w:w="2565" w:type="dxa"/>
            <w:tcBorders>
              <w:top w:val="nil"/>
              <w:left w:val="single" w:sz="8" w:space="0" w:color="000000"/>
              <w:bottom w:val="single" w:sz="4" w:space="0" w:color="000000"/>
              <w:right w:val="nil"/>
            </w:tcBorders>
            <w:shd w:val="clear" w:color="auto" w:fill="CCCCCC"/>
          </w:tcPr>
          <w:p w14:paraId="712DA608"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w:t>
            </w:r>
            <w:proofErr w:type="spellStart"/>
            <w:r>
              <w:rPr>
                <w:rFonts w:ascii="Calibri" w:eastAsia="Calibri" w:hAnsi="Calibri" w:cs="Calibri"/>
                <w:b/>
                <w:sz w:val="16"/>
                <w:szCs w:val="16"/>
              </w:rPr>
              <w:t>Versionnummer</w:t>
            </w:r>
            <w:proofErr w:type="spellEnd"/>
            <w:r>
              <w:rPr>
                <w:rFonts w:ascii="Calibri" w:eastAsia="Calibri" w:hAnsi="Calibri" w:cs="Calibri"/>
                <w:b/>
                <w:sz w:val="16"/>
                <w:szCs w:val="16"/>
              </w:rPr>
              <w:t xml:space="preserve"> </w:t>
            </w:r>
          </w:p>
        </w:tc>
        <w:tc>
          <w:tcPr>
            <w:tcW w:w="5220" w:type="dxa"/>
            <w:tcBorders>
              <w:top w:val="nil"/>
              <w:left w:val="single" w:sz="4" w:space="0" w:color="000000"/>
              <w:bottom w:val="single" w:sz="4" w:space="0" w:color="000000"/>
              <w:right w:val="single" w:sz="8" w:space="0" w:color="000000"/>
            </w:tcBorders>
            <w:shd w:val="clear" w:color="auto" w:fill="auto"/>
          </w:tcPr>
          <w:p w14:paraId="7F477DA9"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0.2.1</w:t>
            </w:r>
          </w:p>
        </w:tc>
      </w:tr>
      <w:tr w:rsidR="00F05319" w14:paraId="60D5E18C" w14:textId="77777777">
        <w:trPr>
          <w:trHeight w:val="280"/>
        </w:trPr>
        <w:tc>
          <w:tcPr>
            <w:tcW w:w="2565" w:type="dxa"/>
            <w:tcBorders>
              <w:top w:val="nil"/>
              <w:left w:val="single" w:sz="8" w:space="0" w:color="000000"/>
              <w:bottom w:val="single" w:sz="4" w:space="0" w:color="000000"/>
              <w:right w:val="nil"/>
            </w:tcBorders>
            <w:shd w:val="clear" w:color="auto" w:fill="CCCCCC"/>
          </w:tcPr>
          <w:p w14:paraId="1E8A70D6"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Seneste opdateringsdato</w:t>
            </w:r>
          </w:p>
        </w:tc>
        <w:tc>
          <w:tcPr>
            <w:tcW w:w="5220" w:type="dxa"/>
            <w:tcBorders>
              <w:top w:val="nil"/>
              <w:left w:val="single" w:sz="4" w:space="0" w:color="000000"/>
              <w:bottom w:val="single" w:sz="4" w:space="0" w:color="000000"/>
              <w:right w:val="single" w:sz="8" w:space="0" w:color="000000"/>
            </w:tcBorders>
            <w:shd w:val="clear" w:color="auto" w:fill="auto"/>
          </w:tcPr>
          <w:p w14:paraId="401781A8"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14-12-2016</w:t>
            </w:r>
          </w:p>
        </w:tc>
      </w:tr>
      <w:tr w:rsidR="00F05319" w14:paraId="32F030AC" w14:textId="77777777">
        <w:trPr>
          <w:trHeight w:val="280"/>
        </w:trPr>
        <w:tc>
          <w:tcPr>
            <w:tcW w:w="2565" w:type="dxa"/>
            <w:tcBorders>
              <w:top w:val="nil"/>
              <w:left w:val="single" w:sz="8" w:space="0" w:color="000000"/>
              <w:bottom w:val="single" w:sz="4" w:space="0" w:color="000000"/>
              <w:right w:val="nil"/>
            </w:tcBorders>
            <w:shd w:val="clear" w:color="auto" w:fill="CCCCCC"/>
          </w:tcPr>
          <w:p w14:paraId="083A97B2"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Modelstatus</w:t>
            </w:r>
          </w:p>
        </w:tc>
        <w:tc>
          <w:tcPr>
            <w:tcW w:w="5220" w:type="dxa"/>
            <w:tcBorders>
              <w:top w:val="nil"/>
              <w:left w:val="single" w:sz="4" w:space="0" w:color="000000"/>
              <w:bottom w:val="single" w:sz="4" w:space="0" w:color="000000"/>
              <w:right w:val="single" w:sz="8" w:space="0" w:color="000000"/>
            </w:tcBorders>
            <w:shd w:val="clear" w:color="auto" w:fill="auto"/>
          </w:tcPr>
          <w:p w14:paraId="4ADA475A"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under udvikling</w:t>
            </w:r>
          </w:p>
        </w:tc>
      </w:tr>
      <w:tr w:rsidR="00F05319" w14:paraId="1933343D" w14:textId="77777777">
        <w:trPr>
          <w:trHeight w:val="280"/>
        </w:trPr>
        <w:tc>
          <w:tcPr>
            <w:tcW w:w="2565" w:type="dxa"/>
            <w:tcBorders>
              <w:top w:val="nil"/>
              <w:left w:val="single" w:sz="8" w:space="0" w:color="000000"/>
              <w:bottom w:val="single" w:sz="4" w:space="0" w:color="000000"/>
              <w:right w:val="nil"/>
            </w:tcBorders>
            <w:shd w:val="clear" w:color="auto" w:fill="CCCCCC"/>
          </w:tcPr>
          <w:p w14:paraId="4387FC51"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w:t>
            </w:r>
            <w:proofErr w:type="spellStart"/>
            <w:r>
              <w:rPr>
                <w:rFonts w:ascii="Calibri" w:eastAsia="Calibri" w:hAnsi="Calibri" w:cs="Calibri"/>
                <w:b/>
                <w:sz w:val="16"/>
                <w:szCs w:val="16"/>
              </w:rPr>
              <w:t>Godkendelsestatus</w:t>
            </w:r>
            <w:proofErr w:type="spellEnd"/>
            <w:r>
              <w:rPr>
                <w:rFonts w:ascii="Calibri" w:eastAsia="Calibri" w:hAnsi="Calibri" w:cs="Calibri"/>
                <w:b/>
                <w:sz w:val="16"/>
                <w:szCs w:val="16"/>
              </w:rPr>
              <w:t xml:space="preserve"> </w:t>
            </w:r>
          </w:p>
        </w:tc>
        <w:tc>
          <w:tcPr>
            <w:tcW w:w="5220" w:type="dxa"/>
            <w:tcBorders>
              <w:top w:val="nil"/>
              <w:left w:val="single" w:sz="4" w:space="0" w:color="000000"/>
              <w:bottom w:val="single" w:sz="4" w:space="0" w:color="000000"/>
              <w:right w:val="single" w:sz="8" w:space="0" w:color="000000"/>
            </w:tcBorders>
            <w:shd w:val="clear" w:color="auto" w:fill="auto"/>
          </w:tcPr>
          <w:p w14:paraId="52E7945A"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afventer godkendelse</w:t>
            </w:r>
          </w:p>
        </w:tc>
      </w:tr>
      <w:tr w:rsidR="00F05319" w14:paraId="77123DD2" w14:textId="77777777">
        <w:trPr>
          <w:trHeight w:val="280"/>
        </w:trPr>
        <w:tc>
          <w:tcPr>
            <w:tcW w:w="2565" w:type="dxa"/>
            <w:tcBorders>
              <w:top w:val="nil"/>
              <w:left w:val="single" w:sz="8" w:space="0" w:color="000000"/>
              <w:bottom w:val="single" w:sz="4" w:space="0" w:color="000000"/>
              <w:right w:val="nil"/>
            </w:tcBorders>
            <w:shd w:val="clear" w:color="auto" w:fill="CCCCCC"/>
          </w:tcPr>
          <w:p w14:paraId="5C67BF15"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Emneområde</w:t>
            </w:r>
          </w:p>
        </w:tc>
        <w:tc>
          <w:tcPr>
            <w:tcW w:w="5220" w:type="dxa"/>
            <w:tcBorders>
              <w:top w:val="nil"/>
              <w:left w:val="single" w:sz="4" w:space="0" w:color="000000"/>
              <w:bottom w:val="single" w:sz="4" w:space="0" w:color="000000"/>
              <w:right w:val="single" w:sz="8" w:space="0" w:color="000000"/>
            </w:tcBorders>
            <w:shd w:val="clear" w:color="auto" w:fill="auto"/>
          </w:tcPr>
          <w:p w14:paraId="131A67F1" w14:textId="77777777" w:rsidR="00F05319" w:rsidRDefault="00234D9A">
            <w:pPr>
              <w:spacing w:before="0"/>
              <w:ind w:left="113" w:right="-1"/>
              <w:rPr>
                <w:rFonts w:ascii="Calibri" w:eastAsia="Calibri" w:hAnsi="Calibri" w:cs="Calibri"/>
                <w:sz w:val="16"/>
                <w:szCs w:val="16"/>
              </w:rPr>
            </w:pPr>
            <w:r>
              <w:rPr>
                <w:rFonts w:ascii="Calibri" w:eastAsia="Calibri" w:hAnsi="Calibri" w:cs="Calibri"/>
                <w:sz w:val="16"/>
                <w:szCs w:val="16"/>
              </w:rPr>
              <w:t>https://data.gov.dk/model/classification/form#ElOgVarmeforsyning</w:t>
            </w:r>
          </w:p>
        </w:tc>
      </w:tr>
      <w:tr w:rsidR="00F05319" w14:paraId="05602459" w14:textId="77777777">
        <w:trPr>
          <w:trHeight w:val="280"/>
        </w:trPr>
        <w:tc>
          <w:tcPr>
            <w:tcW w:w="2565" w:type="dxa"/>
            <w:tcBorders>
              <w:top w:val="nil"/>
              <w:left w:val="single" w:sz="8" w:space="0" w:color="000000"/>
              <w:bottom w:val="single" w:sz="4" w:space="0" w:color="000000"/>
              <w:right w:val="nil"/>
            </w:tcBorders>
            <w:shd w:val="clear" w:color="auto" w:fill="CCCCCC"/>
          </w:tcPr>
          <w:p w14:paraId="11DAA71D"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Juridisk kilde </w:t>
            </w:r>
          </w:p>
        </w:tc>
        <w:tc>
          <w:tcPr>
            <w:tcW w:w="5220" w:type="dxa"/>
            <w:tcBorders>
              <w:top w:val="nil"/>
              <w:left w:val="single" w:sz="4" w:space="0" w:color="000000"/>
              <w:bottom w:val="single" w:sz="4" w:space="0" w:color="000000"/>
              <w:right w:val="single" w:sz="8" w:space="0" w:color="000000"/>
            </w:tcBorders>
            <w:shd w:val="clear" w:color="auto" w:fill="auto"/>
          </w:tcPr>
          <w:p w14:paraId="0C49C6E6" w14:textId="77777777" w:rsidR="00F05319" w:rsidRDefault="00234D9A">
            <w:pPr>
              <w:spacing w:before="0" w:line="276" w:lineRule="auto"/>
              <w:ind w:right="-1"/>
              <w:rPr>
                <w:rFonts w:ascii="Calibri" w:eastAsia="Calibri" w:hAnsi="Calibri" w:cs="Calibri"/>
                <w:sz w:val="16"/>
                <w:szCs w:val="16"/>
              </w:rPr>
            </w:pPr>
            <w:r>
              <w:rPr>
                <w:rFonts w:ascii="Arial" w:eastAsia="Arial" w:hAnsi="Arial" w:cs="Arial"/>
                <w:sz w:val="16"/>
                <w:szCs w:val="16"/>
              </w:rPr>
              <w:t>https://www.retsinformation.dk/eli/lta/2015/1115</w:t>
            </w:r>
          </w:p>
        </w:tc>
      </w:tr>
      <w:tr w:rsidR="00F05319" w14:paraId="7837475F" w14:textId="77777777">
        <w:trPr>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CCCCCC"/>
          </w:tcPr>
          <w:p w14:paraId="545F260D" w14:textId="77777777" w:rsidR="00F05319" w:rsidRDefault="00234D9A">
            <w:pPr>
              <w:spacing w:before="0"/>
              <w:ind w:left="113" w:right="-1"/>
              <w:rPr>
                <w:rFonts w:ascii="Calibri" w:eastAsia="Calibri" w:hAnsi="Calibri" w:cs="Calibri"/>
                <w:b/>
                <w:sz w:val="16"/>
                <w:szCs w:val="16"/>
              </w:rPr>
            </w:pPr>
            <w:r>
              <w:rPr>
                <w:rFonts w:ascii="Calibri" w:eastAsia="Calibri" w:hAnsi="Calibri" w:cs="Calibri"/>
                <w:b/>
                <w:sz w:val="16"/>
                <w:szCs w:val="16"/>
              </w:rPr>
              <w:t xml:space="preserve"> Kilde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14391A5" w14:textId="77777777" w:rsidR="00F05319" w:rsidRDefault="00234D9A">
            <w:pPr>
              <w:keepNext/>
              <w:spacing w:before="0"/>
              <w:ind w:left="113" w:right="-1"/>
              <w:rPr>
                <w:rFonts w:ascii="Calibri" w:eastAsia="Calibri" w:hAnsi="Calibri" w:cs="Calibri"/>
                <w:sz w:val="16"/>
                <w:szCs w:val="16"/>
              </w:rPr>
            </w:pPr>
            <w:r>
              <w:rPr>
                <w:rFonts w:ascii="Calibri" w:eastAsia="Calibri" w:hAnsi="Calibri" w:cs="Calibri"/>
                <w:sz w:val="16"/>
                <w:szCs w:val="16"/>
              </w:rPr>
              <w:t>http://www.electropedia.org/iev/iev.nsf/display?openform&amp;ievref=415-01-02</w:t>
            </w:r>
          </w:p>
        </w:tc>
      </w:tr>
    </w:tbl>
    <w:p w14:paraId="7BB9FEF2" w14:textId="77777777" w:rsidR="00F05319" w:rsidRDefault="00234D9A">
      <w:pPr>
        <w:pBdr>
          <w:top w:val="nil"/>
          <w:left w:val="nil"/>
          <w:bottom w:val="nil"/>
          <w:right w:val="nil"/>
          <w:between w:val="nil"/>
        </w:pBdr>
        <w:ind w:right="-1"/>
        <w:jc w:val="both"/>
        <w:rPr>
          <w:rFonts w:ascii="Arial" w:eastAsia="Arial" w:hAnsi="Arial" w:cs="Arial"/>
          <w:b/>
          <w:sz w:val="18"/>
          <w:szCs w:val="18"/>
        </w:rPr>
      </w:pPr>
      <w:r>
        <w:rPr>
          <w:rFonts w:ascii="Arial" w:eastAsia="Arial" w:hAnsi="Arial" w:cs="Arial"/>
          <w:b/>
          <w:color w:val="000000"/>
          <w:sz w:val="18"/>
          <w:szCs w:val="18"/>
        </w:rPr>
        <w:t xml:space="preserve">Tabel 1: Eksempel på </w:t>
      </w:r>
      <w:proofErr w:type="spellStart"/>
      <w:r>
        <w:rPr>
          <w:rFonts w:ascii="Arial" w:eastAsia="Arial" w:hAnsi="Arial" w:cs="Arial"/>
          <w:b/>
          <w:color w:val="000000"/>
          <w:sz w:val="18"/>
          <w:szCs w:val="18"/>
        </w:rPr>
        <w:t>forretningsmetadata</w:t>
      </w:r>
      <w:proofErr w:type="spellEnd"/>
      <w:r>
        <w:rPr>
          <w:rFonts w:ascii="Arial" w:eastAsia="Arial" w:hAnsi="Arial" w:cs="Arial"/>
          <w:b/>
          <w:color w:val="000000"/>
          <w:sz w:val="18"/>
          <w:szCs w:val="18"/>
        </w:rPr>
        <w:t xml:space="preserve"> i begrebsliste</w:t>
      </w:r>
    </w:p>
    <w:tbl>
      <w:tblPr>
        <w:tblStyle w:val="af"/>
        <w:tblW w:w="101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0"/>
        <w:gridCol w:w="945"/>
        <w:gridCol w:w="660"/>
        <w:gridCol w:w="2775"/>
        <w:gridCol w:w="885"/>
        <w:gridCol w:w="720"/>
        <w:gridCol w:w="1050"/>
        <w:gridCol w:w="630"/>
        <w:gridCol w:w="1020"/>
      </w:tblGrid>
      <w:tr w:rsidR="00F05319" w14:paraId="0C87FAEE" w14:textId="77777777">
        <w:trPr>
          <w:trHeight w:val="400"/>
        </w:trPr>
        <w:tc>
          <w:tcPr>
            <w:tcW w:w="1440"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2976786F"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 xml:space="preserve">Foretrukken term </w:t>
            </w:r>
          </w:p>
        </w:tc>
        <w:tc>
          <w:tcPr>
            <w:tcW w:w="945"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40F7112B"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 xml:space="preserve">Accepteret term </w:t>
            </w:r>
          </w:p>
        </w:tc>
        <w:tc>
          <w:tcPr>
            <w:tcW w:w="660"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615A661A"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 xml:space="preserve">Frarådet term </w:t>
            </w:r>
          </w:p>
        </w:tc>
        <w:tc>
          <w:tcPr>
            <w:tcW w:w="2775"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640BD839"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 xml:space="preserve">Definition </w:t>
            </w:r>
          </w:p>
        </w:tc>
        <w:tc>
          <w:tcPr>
            <w:tcW w:w="885"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3572E850"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Eksempel</w:t>
            </w:r>
          </w:p>
        </w:tc>
        <w:tc>
          <w:tcPr>
            <w:tcW w:w="720"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1447043B"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Kommentar</w:t>
            </w:r>
          </w:p>
        </w:tc>
        <w:tc>
          <w:tcPr>
            <w:tcW w:w="1050"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037A03A2"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Juridisk kilde</w:t>
            </w:r>
          </w:p>
        </w:tc>
        <w:tc>
          <w:tcPr>
            <w:tcW w:w="630"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7AEA1A2A"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Kilde</w:t>
            </w:r>
          </w:p>
        </w:tc>
        <w:tc>
          <w:tcPr>
            <w:tcW w:w="1020" w:type="dxa"/>
            <w:tcBorders>
              <w:top w:val="single" w:sz="8" w:space="0" w:color="000000"/>
              <w:left w:val="single" w:sz="8" w:space="0" w:color="000000"/>
              <w:bottom w:val="single" w:sz="8" w:space="0" w:color="000000"/>
              <w:right w:val="single" w:sz="8" w:space="0" w:color="000000"/>
            </w:tcBorders>
            <w:shd w:val="clear" w:color="auto" w:fill="CCCCCC"/>
            <w:tcMar>
              <w:top w:w="11" w:type="dxa"/>
              <w:left w:w="11" w:type="dxa"/>
              <w:bottom w:w="11" w:type="dxa"/>
              <w:right w:w="11" w:type="dxa"/>
            </w:tcMar>
          </w:tcPr>
          <w:p w14:paraId="01FAC5EE" w14:textId="77777777" w:rsidR="00F05319" w:rsidRDefault="00234D9A">
            <w:pPr>
              <w:pBdr>
                <w:top w:val="nil"/>
                <w:left w:val="nil"/>
                <w:bottom w:val="nil"/>
                <w:right w:val="nil"/>
                <w:between w:val="nil"/>
              </w:pBdr>
              <w:spacing w:before="0"/>
              <w:ind w:right="-1" w:firstLine="15"/>
              <w:rPr>
                <w:rFonts w:ascii="Calibri" w:eastAsia="Calibri" w:hAnsi="Calibri" w:cs="Calibri"/>
                <w:b/>
                <w:sz w:val="16"/>
                <w:szCs w:val="16"/>
              </w:rPr>
            </w:pPr>
            <w:r>
              <w:rPr>
                <w:rFonts w:ascii="Calibri" w:eastAsia="Calibri" w:hAnsi="Calibri" w:cs="Calibri"/>
                <w:b/>
                <w:sz w:val="16"/>
                <w:szCs w:val="16"/>
              </w:rPr>
              <w:t>tilhører emneområde</w:t>
            </w:r>
          </w:p>
        </w:tc>
      </w:tr>
      <w:tr w:rsidR="00F05319" w14:paraId="1EFFD29F" w14:textId="77777777">
        <w:trPr>
          <w:trHeight w:val="1060"/>
        </w:trPr>
        <w:tc>
          <w:tcPr>
            <w:tcW w:w="1440"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B22A2B"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havvindkraftanlæg</w:t>
            </w:r>
          </w:p>
        </w:tc>
        <w:tc>
          <w:tcPr>
            <w:tcW w:w="945"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089CCF"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havvindmølle</w:t>
            </w:r>
          </w:p>
        </w:tc>
        <w:tc>
          <w:tcPr>
            <w:tcW w:w="660"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74A305"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2775"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9EA6EC"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vindkraftanlæg der er opstillet på søterritoriet eller i den eksklusive økonomiske zone, og hvor vindmøllens fundament ikke er  synligt ved normal vandstand</w:t>
            </w:r>
          </w:p>
        </w:tc>
        <w:tc>
          <w:tcPr>
            <w:tcW w:w="885"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7676BC"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B603AE"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50"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B80DF1"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https://www.retsinformation.dk/eli/lta/2015/1115</w:t>
            </w:r>
          </w:p>
        </w:tc>
        <w:tc>
          <w:tcPr>
            <w:tcW w:w="630"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FBA753"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20" w:type="dxa"/>
            <w:tcBorders>
              <w:top w:val="single" w:sz="8"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4EEDA5"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ja</w:t>
            </w:r>
          </w:p>
        </w:tc>
      </w:tr>
      <w:tr w:rsidR="00F05319" w14:paraId="278D950C" w14:textId="77777777">
        <w:trPr>
          <w:trHeight w:val="660"/>
        </w:trPr>
        <w:tc>
          <w:tcPr>
            <w:tcW w:w="14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3FE504"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kraftværk</w:t>
            </w:r>
          </w:p>
        </w:tc>
        <w:tc>
          <w:tcPr>
            <w:tcW w:w="9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41C0B1"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proofErr w:type="spellStart"/>
            <w:r>
              <w:rPr>
                <w:rFonts w:ascii="Arial" w:eastAsia="Arial" w:hAnsi="Arial" w:cs="Arial"/>
                <w:sz w:val="16"/>
                <w:szCs w:val="16"/>
              </w:rPr>
              <w:t>elproduktionsanlæg</w:t>
            </w:r>
            <w:proofErr w:type="spellEnd"/>
            <w:r>
              <w:rPr>
                <w:rFonts w:ascii="Arial" w:eastAsia="Arial" w:hAnsi="Arial" w:cs="Arial"/>
                <w:sz w:val="16"/>
                <w:szCs w:val="16"/>
              </w:rPr>
              <w:t>; kraftanlæg</w:t>
            </w:r>
          </w:p>
        </w:tc>
        <w:tc>
          <w:tcPr>
            <w:tcW w:w="6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8A11E6"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277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DDAF53"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energiforsyningsanlæg som alene producerer elektricitet</w:t>
            </w:r>
          </w:p>
        </w:tc>
        <w:tc>
          <w:tcPr>
            <w:tcW w:w="8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9BC5E9"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0475C7"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http://www.hofor.dk/</w:t>
            </w:r>
          </w:p>
        </w:tc>
        <w:tc>
          <w:tcPr>
            <w:tcW w:w="10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272FFB"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6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687E1B"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http://www.hofor.dk/</w:t>
            </w:r>
          </w:p>
        </w:tc>
        <w:tc>
          <w:tcPr>
            <w:tcW w:w="10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BACE6A"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ja</w:t>
            </w:r>
          </w:p>
        </w:tc>
      </w:tr>
      <w:tr w:rsidR="00F05319" w14:paraId="49BEFD7C" w14:textId="77777777">
        <w:trPr>
          <w:trHeight w:val="680"/>
        </w:trPr>
        <w:tc>
          <w:tcPr>
            <w:tcW w:w="14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9BAD58"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rotordiameter</w:t>
            </w:r>
          </w:p>
        </w:tc>
        <w:tc>
          <w:tcPr>
            <w:tcW w:w="9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8560DD1"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vingefang</w:t>
            </w:r>
          </w:p>
        </w:tc>
        <w:tc>
          <w:tcPr>
            <w:tcW w:w="6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5CE6B6"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277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0BC184"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diameter på vindmøllens rotor målt fra vingespids til omdrejningscentrum ganget med to</w:t>
            </w:r>
          </w:p>
        </w:tc>
        <w:tc>
          <w:tcPr>
            <w:tcW w:w="8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0B9FED"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02F8B3"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0BCE4F"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6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F67A07"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B42366"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ja</w:t>
            </w:r>
          </w:p>
        </w:tc>
      </w:tr>
      <w:tr w:rsidR="00F05319" w14:paraId="624D6809" w14:textId="77777777">
        <w:trPr>
          <w:trHeight w:val="720"/>
        </w:trPr>
        <w:tc>
          <w:tcPr>
            <w:tcW w:w="14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F0F5A95"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systemansvarlig virksomhed</w:t>
            </w:r>
          </w:p>
        </w:tc>
        <w:tc>
          <w:tcPr>
            <w:tcW w:w="9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12EC7B"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6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07092B"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277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F79256"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virksomhed, der har det overordnede ansvar for at opretholde forsynings- sikkerhed og en effektiv udnyttelse af et  sammenhængende elforsyningssystem</w:t>
            </w:r>
          </w:p>
        </w:tc>
        <w:tc>
          <w:tcPr>
            <w:tcW w:w="8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B5AD4E"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C66ECB"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951320"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http://www.retsinformation.dk/eli/lta/2016/418</w:t>
            </w:r>
          </w:p>
        </w:tc>
        <w:tc>
          <w:tcPr>
            <w:tcW w:w="6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0B8101"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60B6B0"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ja</w:t>
            </w:r>
          </w:p>
        </w:tc>
      </w:tr>
      <w:tr w:rsidR="00F05319" w14:paraId="2D7162F2" w14:textId="77777777">
        <w:trPr>
          <w:trHeight w:val="180"/>
        </w:trPr>
        <w:tc>
          <w:tcPr>
            <w:tcW w:w="14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9D02E7"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systemfabrikant</w:t>
            </w:r>
          </w:p>
        </w:tc>
        <w:tc>
          <w:tcPr>
            <w:tcW w:w="9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852564"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systemproducent</w:t>
            </w:r>
          </w:p>
        </w:tc>
        <w:tc>
          <w:tcPr>
            <w:tcW w:w="6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F8667D"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277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809850"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virksomhed der har produceret et givet system</w:t>
            </w:r>
          </w:p>
        </w:tc>
        <w:tc>
          <w:tcPr>
            <w:tcW w:w="8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5FF2CE"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F29617"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74AE3F"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6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4D8213"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83EEEA"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ja</w:t>
            </w:r>
          </w:p>
        </w:tc>
      </w:tr>
      <w:tr w:rsidR="00F05319" w14:paraId="4BCDD958" w14:textId="77777777">
        <w:trPr>
          <w:trHeight w:val="200"/>
        </w:trPr>
        <w:tc>
          <w:tcPr>
            <w:tcW w:w="14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EDB2E1"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virksomhed</w:t>
            </w:r>
          </w:p>
        </w:tc>
        <w:tc>
          <w:tcPr>
            <w:tcW w:w="9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F46131"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selskab</w:t>
            </w:r>
          </w:p>
        </w:tc>
        <w:tc>
          <w:tcPr>
            <w:tcW w:w="6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416D98"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277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161D0F"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organisation som producerer eller sælger varer  eller tjenesteydelser</w:t>
            </w:r>
          </w:p>
        </w:tc>
        <w:tc>
          <w:tcPr>
            <w:tcW w:w="8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65B52B"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E42209"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FAB75D"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6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5973FA"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C32E24"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nej</w:t>
            </w:r>
          </w:p>
        </w:tc>
      </w:tr>
      <w:tr w:rsidR="00F05319" w14:paraId="6C1E607B" w14:textId="77777777">
        <w:trPr>
          <w:trHeight w:val="820"/>
        </w:trPr>
        <w:tc>
          <w:tcPr>
            <w:tcW w:w="14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17DCA3"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vindkraftanlæg</w:t>
            </w:r>
          </w:p>
        </w:tc>
        <w:tc>
          <w:tcPr>
            <w:tcW w:w="9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78209F"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vindmølle; vindkraftværk</w:t>
            </w:r>
          </w:p>
        </w:tc>
        <w:tc>
          <w:tcPr>
            <w:tcW w:w="6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885192"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proofErr w:type="spellStart"/>
            <w:r>
              <w:rPr>
                <w:rFonts w:ascii="Arial" w:eastAsia="Arial" w:hAnsi="Arial" w:cs="Arial"/>
                <w:sz w:val="16"/>
                <w:szCs w:val="16"/>
              </w:rPr>
              <w:t>vindmolle</w:t>
            </w:r>
            <w:proofErr w:type="spellEnd"/>
          </w:p>
        </w:tc>
        <w:tc>
          <w:tcPr>
            <w:tcW w:w="277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AE37C3"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kraftværk der producerer elektrisk effekt ved  hjælp af vind</w:t>
            </w:r>
          </w:p>
        </w:tc>
        <w:tc>
          <w:tcPr>
            <w:tcW w:w="8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9E18FE"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31AA80"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IEC 60050-415-01-02</w:t>
            </w:r>
          </w:p>
        </w:tc>
        <w:tc>
          <w:tcPr>
            <w:tcW w:w="10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66F5B9"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Ikke defineret i VE-loven, men af</w:t>
            </w:r>
            <w:r>
              <w:rPr>
                <w:rFonts w:ascii="Arial" w:eastAsia="Arial" w:hAnsi="Arial" w:cs="Arial"/>
                <w:sz w:val="16"/>
                <w:szCs w:val="16"/>
              </w:rPr>
              <w:br/>
              <w:t>internationale standarder</w:t>
            </w:r>
          </w:p>
        </w:tc>
        <w:tc>
          <w:tcPr>
            <w:tcW w:w="6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ED928C"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IEC 60050-415-01-02</w:t>
            </w:r>
          </w:p>
        </w:tc>
        <w:tc>
          <w:tcPr>
            <w:tcW w:w="10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1BE49D"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ja</w:t>
            </w:r>
          </w:p>
        </w:tc>
      </w:tr>
      <w:tr w:rsidR="00F05319" w14:paraId="412CA68F" w14:textId="77777777">
        <w:tc>
          <w:tcPr>
            <w:tcW w:w="14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683BDA" w14:textId="77777777" w:rsidR="00F05319" w:rsidRDefault="00234D9A">
            <w:pPr>
              <w:pBdr>
                <w:top w:val="nil"/>
                <w:left w:val="nil"/>
                <w:bottom w:val="nil"/>
                <w:right w:val="nil"/>
                <w:between w:val="nil"/>
              </w:pBdr>
              <w:spacing w:before="0" w:line="276" w:lineRule="auto"/>
              <w:ind w:right="-1"/>
              <w:rPr>
                <w:rFonts w:ascii="Arial" w:eastAsia="Arial" w:hAnsi="Arial" w:cs="Arial"/>
                <w:b/>
                <w:sz w:val="16"/>
                <w:szCs w:val="16"/>
              </w:rPr>
            </w:pPr>
            <w:r>
              <w:rPr>
                <w:rFonts w:ascii="Arial" w:eastAsia="Arial" w:hAnsi="Arial" w:cs="Arial"/>
                <w:b/>
                <w:sz w:val="16"/>
                <w:szCs w:val="16"/>
              </w:rPr>
              <w:t>vindkraftanlæg i landzone</w:t>
            </w:r>
          </w:p>
        </w:tc>
        <w:tc>
          <w:tcPr>
            <w:tcW w:w="9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CD0D10"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landvindmølle</w:t>
            </w:r>
          </w:p>
        </w:tc>
        <w:tc>
          <w:tcPr>
            <w:tcW w:w="6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7AE3C0"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277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7FF46D"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vindkraftanlæg som er beliggende i en landzone</w:t>
            </w:r>
          </w:p>
        </w:tc>
        <w:tc>
          <w:tcPr>
            <w:tcW w:w="8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D0AB81"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50264A"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D9C817"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6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DDE0B7" w14:textId="77777777" w:rsidR="00F05319" w:rsidRDefault="00234D9A">
            <w:pPr>
              <w:pBdr>
                <w:top w:val="nil"/>
                <w:left w:val="nil"/>
                <w:bottom w:val="nil"/>
                <w:right w:val="nil"/>
                <w:between w:val="nil"/>
              </w:pBdr>
              <w:spacing w:before="0" w:line="276" w:lineRule="auto"/>
              <w:ind w:right="-1"/>
              <w:rPr>
                <w:rFonts w:ascii="Arial" w:eastAsia="Arial" w:hAnsi="Arial" w:cs="Arial"/>
                <w:sz w:val="16"/>
                <w:szCs w:val="16"/>
              </w:rPr>
            </w:pPr>
            <w:r>
              <w:rPr>
                <w:rFonts w:ascii="Arial" w:eastAsia="Arial" w:hAnsi="Arial" w:cs="Arial"/>
                <w:sz w:val="16"/>
                <w:szCs w:val="16"/>
              </w:rPr>
              <w:t xml:space="preserve"> </w:t>
            </w:r>
          </w:p>
        </w:tc>
        <w:tc>
          <w:tcPr>
            <w:tcW w:w="10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029577" w14:textId="77777777" w:rsidR="00F05319" w:rsidRDefault="00234D9A">
            <w:pPr>
              <w:pBdr>
                <w:top w:val="nil"/>
                <w:left w:val="nil"/>
                <w:bottom w:val="nil"/>
                <w:right w:val="nil"/>
                <w:between w:val="nil"/>
              </w:pBdr>
              <w:spacing w:before="0" w:line="276" w:lineRule="auto"/>
              <w:ind w:right="-1"/>
              <w:jc w:val="center"/>
              <w:rPr>
                <w:rFonts w:ascii="Arial" w:eastAsia="Arial" w:hAnsi="Arial" w:cs="Arial"/>
                <w:sz w:val="16"/>
                <w:szCs w:val="16"/>
              </w:rPr>
            </w:pPr>
            <w:r>
              <w:rPr>
                <w:rFonts w:ascii="Arial" w:eastAsia="Arial" w:hAnsi="Arial" w:cs="Arial"/>
                <w:sz w:val="16"/>
                <w:szCs w:val="16"/>
              </w:rPr>
              <w:t>ja</w:t>
            </w:r>
            <w:r>
              <w:rPr>
                <w:rFonts w:ascii="Arial" w:eastAsia="Arial" w:hAnsi="Arial" w:cs="Arial"/>
                <w:sz w:val="16"/>
                <w:szCs w:val="16"/>
              </w:rPr>
              <w:br/>
              <w:t xml:space="preserve"> </w:t>
            </w:r>
          </w:p>
        </w:tc>
      </w:tr>
    </w:tbl>
    <w:p w14:paraId="68FE9BDB" w14:textId="77777777" w:rsidR="00F05319" w:rsidRDefault="00234D9A">
      <w:pPr>
        <w:pBdr>
          <w:top w:val="nil"/>
          <w:left w:val="nil"/>
          <w:bottom w:val="nil"/>
          <w:right w:val="nil"/>
          <w:between w:val="nil"/>
        </w:pBdr>
        <w:ind w:right="-1"/>
        <w:jc w:val="both"/>
        <w:rPr>
          <w:rFonts w:ascii="Arial" w:eastAsia="Arial" w:hAnsi="Arial" w:cs="Arial"/>
          <w:b/>
          <w:color w:val="000000"/>
          <w:sz w:val="18"/>
          <w:szCs w:val="18"/>
        </w:rPr>
      </w:pPr>
      <w:r>
        <w:rPr>
          <w:rFonts w:ascii="Arial" w:eastAsia="Arial" w:hAnsi="Arial" w:cs="Arial"/>
          <w:b/>
          <w:color w:val="000000"/>
          <w:sz w:val="18"/>
          <w:szCs w:val="18"/>
        </w:rPr>
        <w:t>Tabel 2: Eksempel på begrebsoplysninger i begrebsliste</w:t>
      </w:r>
    </w:p>
    <w:p w14:paraId="0AAE0D95" w14:textId="77777777" w:rsidR="00F05319" w:rsidRDefault="00234D9A">
      <w:pPr>
        <w:ind w:right="-1"/>
      </w:pPr>
      <w:r>
        <w:t xml:space="preserve">En begrebsliste består altså af </w:t>
      </w:r>
      <w:proofErr w:type="spellStart"/>
      <w:r>
        <w:t>forretningsmetadata</w:t>
      </w:r>
      <w:proofErr w:type="spellEnd"/>
      <w:r>
        <w:t xml:space="preserve"> om modellen og et antal begreber beskrevet med foretrukken term, definition samt angivelse af, hvorvidt begrebet tilhører modellens emneområde eller et fremmed emneområde. </w:t>
      </w:r>
    </w:p>
    <w:p w14:paraId="524BCB9E" w14:textId="77777777" w:rsidR="00F05319" w:rsidRDefault="00234D9A" w:rsidP="00234D9A">
      <w:pPr>
        <w:pStyle w:val="Overskrift3"/>
        <w:ind w:left="0" w:right="-1"/>
      </w:pPr>
      <w:bookmarkStart w:id="31" w:name="_Toc15384387"/>
      <w:r>
        <w:lastRenderedPageBreak/>
        <w:t>Sådan udarbejdes et begrebsdiagram</w:t>
      </w:r>
      <w:bookmarkEnd w:id="31"/>
    </w:p>
    <w:p w14:paraId="40CF58F8" w14:textId="77777777" w:rsidR="00F05319" w:rsidRDefault="00234D9A">
      <w:pPr>
        <w:ind w:right="-1"/>
        <w:rPr>
          <w:b/>
        </w:rPr>
      </w:pPr>
      <w:r>
        <w:t>Et begrebsdiagram er en repræsentation af en begrebsmodel udtrykt som et diagram.</w:t>
      </w:r>
    </w:p>
    <w:p w14:paraId="6D950380" w14:textId="77777777" w:rsidR="00F05319" w:rsidRDefault="00234D9A">
      <w:pPr>
        <w:ind w:right="-1"/>
      </w:pPr>
      <w:r>
        <w:t xml:space="preserve">Begrebsdiagrammet er ikke obligatorisk, men giver et grafisk overblik over et emneområdes begreber og relationer, og udgør således et godt grundlag for drøftelser mellem fagkyndige indbyrdes og mellem fagkyndige og datamodellører. </w:t>
      </w:r>
    </w:p>
    <w:p w14:paraId="08B42470" w14:textId="77777777" w:rsidR="00F05319" w:rsidRDefault="00234D9A">
      <w:pPr>
        <w:ind w:right="-1"/>
      </w:pPr>
      <w:r>
        <w:rPr>
          <w:noProof/>
        </w:rPr>
        <w:drawing>
          <wp:anchor distT="0" distB="0" distL="114300" distR="114300" simplePos="0" relativeHeight="251705344" behindDoc="0" locked="0" layoutInCell="1" allowOverlap="1" wp14:anchorId="262B7687" wp14:editId="6C6EEB29">
            <wp:simplePos x="0" y="0"/>
            <wp:positionH relativeFrom="page">
              <wp:align>center</wp:align>
            </wp:positionH>
            <wp:positionV relativeFrom="paragraph">
              <wp:posOffset>833755</wp:posOffset>
            </wp:positionV>
            <wp:extent cx="6033860" cy="1612900"/>
            <wp:effectExtent l="0" t="0" r="5080" b="6350"/>
            <wp:wrapSquare wrapText="bothSides"/>
            <wp:docPr id="3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a:xfrm>
                      <a:off x="0" y="0"/>
                      <a:ext cx="6033860" cy="1612900"/>
                    </a:xfrm>
                    <a:prstGeom prst="rect">
                      <a:avLst/>
                    </a:prstGeom>
                    <a:ln/>
                  </pic:spPr>
                </pic:pic>
              </a:graphicData>
            </a:graphic>
            <wp14:sizeRelH relativeFrom="page">
              <wp14:pctWidth>0</wp14:pctWidth>
            </wp14:sizeRelH>
            <wp14:sizeRelV relativeFrom="page">
              <wp14:pctHeight>0</wp14:pctHeight>
            </wp14:sizeRelV>
          </wp:anchor>
        </w:drawing>
      </w:r>
      <w:r>
        <w:t xml:space="preserve">Den systematiske og strukturerede tilgang til begrebsarbejdet betyder også, at inkonsistens og manglende begreber i dækning af et emneområde lettere afsløres. Derudover gør begrebsmodellen det nemmere at udarbejde hensigtsmæssige definitioner, idet en god definition bygger på en analyse at det pågældende begrebs placering og relation til andre begreber i begrebsmodellen.  </w:t>
      </w:r>
    </w:p>
    <w:p w14:paraId="01E69590" w14:textId="77777777" w:rsidR="00F05319" w:rsidRDefault="00F05319">
      <w:pPr>
        <w:ind w:left="-1418" w:right="-1"/>
      </w:pPr>
    </w:p>
    <w:p w14:paraId="0604639F" w14:textId="77777777" w:rsidR="00F05319" w:rsidRDefault="00234D9A">
      <w:pPr>
        <w:pBdr>
          <w:top w:val="nil"/>
          <w:left w:val="nil"/>
          <w:bottom w:val="nil"/>
          <w:right w:val="nil"/>
          <w:between w:val="nil"/>
        </w:pBdr>
        <w:ind w:right="-1"/>
        <w:jc w:val="both"/>
        <w:rPr>
          <w:rFonts w:ascii="Arial" w:eastAsia="Arial" w:hAnsi="Arial" w:cs="Arial"/>
          <w:b/>
          <w:color w:val="000000"/>
          <w:sz w:val="18"/>
          <w:szCs w:val="18"/>
        </w:rPr>
      </w:pPr>
      <w:r>
        <w:rPr>
          <w:rFonts w:ascii="Arial" w:eastAsia="Arial" w:hAnsi="Arial" w:cs="Arial"/>
          <w:b/>
          <w:color w:val="000000"/>
          <w:sz w:val="18"/>
          <w:szCs w:val="18"/>
        </w:rPr>
        <w:t>Figur 4:Eksempel på begrebsmodel udtrykt med UML</w:t>
      </w:r>
    </w:p>
    <w:p w14:paraId="716E87FA" w14:textId="77777777" w:rsidR="00F05319" w:rsidRDefault="00234D9A">
      <w:pPr>
        <w:ind w:right="-1"/>
      </w:pPr>
      <w:r>
        <w:t xml:space="preserve">På dette stadie i modelleringen handler det om, at forretningen får mulighed for at identificere, afklare og anskueliggøre relevante begreber ved at visualisere disse som UML-klasser. </w:t>
      </w:r>
    </w:p>
    <w:p w14:paraId="38638204" w14:textId="77777777" w:rsidR="00F05319" w:rsidRDefault="00234D9A">
      <w:pPr>
        <w:ind w:right="-1"/>
      </w:pPr>
      <w:r>
        <w:t xml:space="preserve">Begrebsmodellen gengiver begreberne ens </w:t>
      </w:r>
      <w:r>
        <w:rPr>
          <w:u w:val="single"/>
        </w:rPr>
        <w:t>uanset</w:t>
      </w:r>
      <w:r>
        <w:t xml:space="preserve"> deres senere implementering i en datamodel som klasser, associationssender attributter eller objekter. </w:t>
      </w:r>
    </w:p>
    <w:p w14:paraId="5C7F95EA" w14:textId="77777777" w:rsidR="00F05319" w:rsidRDefault="00234D9A">
      <w:pPr>
        <w:ind w:right="-1"/>
      </w:pPr>
      <w:r>
        <w:t xml:space="preserve">Begrebsmodeller udformes som simple UML-klassediagrammer, og der anvendes et </w:t>
      </w:r>
      <w:r>
        <w:rPr>
          <w:u w:val="single"/>
        </w:rPr>
        <w:t>minimum</w:t>
      </w:r>
      <w:r>
        <w:t xml:space="preserve"> af UML-elementer, således at modellen grafisk alene udgøres af begreber og relationer.</w:t>
      </w:r>
    </w:p>
    <w:p w14:paraId="25A71045" w14:textId="77777777" w:rsidR="00F05319" w:rsidRDefault="00F05319">
      <w:pPr>
        <w:ind w:right="-1"/>
      </w:pPr>
    </w:p>
    <w:tbl>
      <w:tblPr>
        <w:tblStyle w:val="af0"/>
        <w:tblW w:w="945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850"/>
      </w:tblGrid>
      <w:tr w:rsidR="00F05319" w14:paraId="46237ACD" w14:textId="77777777">
        <w:trPr>
          <w:trHeight w:val="340"/>
        </w:trPr>
        <w:tc>
          <w:tcPr>
            <w:tcW w:w="600" w:type="dxa"/>
            <w:shd w:val="clear" w:color="auto" w:fill="CCFFFF"/>
          </w:tcPr>
          <w:p w14:paraId="1527EDE0"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§01</w:t>
            </w:r>
          </w:p>
        </w:tc>
        <w:tc>
          <w:tcPr>
            <w:tcW w:w="8850" w:type="dxa"/>
          </w:tcPr>
          <w:p w14:paraId="37DD76CD" w14:textId="77777777" w:rsidR="00F05319" w:rsidRDefault="00280631">
            <w:pPr>
              <w:ind w:right="-1"/>
            </w:pPr>
            <w:hyperlink r:id="rId69">
              <w:r w:rsidR="00234D9A">
                <w:rPr>
                  <w:rFonts w:ascii="Arial" w:eastAsia="Arial" w:hAnsi="Arial" w:cs="Arial"/>
                  <w:color w:val="940027"/>
                  <w:sz w:val="24"/>
                  <w:szCs w:val="24"/>
                  <w:highlight w:val="white"/>
                  <w:u w:val="single"/>
                </w:rPr>
                <w:t>Brug UML som det visuelle modelsprog</w:t>
              </w:r>
            </w:hyperlink>
            <w:r w:rsidR="00234D9A">
              <w:rPr>
                <w:noProof/>
              </w:rPr>
              <w:drawing>
                <wp:anchor distT="0" distB="0" distL="114300" distR="114300" simplePos="0" relativeHeight="251674624" behindDoc="0" locked="0" layoutInCell="1" hidden="0" allowOverlap="1" wp14:anchorId="1EFE9B89" wp14:editId="28A18C58">
                  <wp:simplePos x="0" y="0"/>
                  <wp:positionH relativeFrom="column">
                    <wp:posOffset>-15874</wp:posOffset>
                  </wp:positionH>
                  <wp:positionV relativeFrom="paragraph">
                    <wp:posOffset>-5659119</wp:posOffset>
                  </wp:positionV>
                  <wp:extent cx="230505" cy="230505"/>
                  <wp:effectExtent l="0" t="0" r="0" b="0"/>
                  <wp:wrapSquare wrapText="bothSides" distT="0" distB="0" distL="114300" distR="114300"/>
                  <wp:docPr id="38"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5A2AECA1" w14:textId="77777777" w:rsidR="00F05319" w:rsidRDefault="00F05319">
      <w:pPr>
        <w:ind w:right="-1"/>
        <w:rPr>
          <w:sz w:val="4"/>
          <w:szCs w:val="4"/>
        </w:rPr>
      </w:pPr>
    </w:p>
    <w:p w14:paraId="3BC4B461" w14:textId="77777777" w:rsidR="00F05319" w:rsidRDefault="00234D9A">
      <w:pPr>
        <w:ind w:right="-1"/>
        <w:rPr>
          <w:rFonts w:ascii="Arial" w:eastAsia="Arial" w:hAnsi="Arial" w:cs="Arial"/>
          <w:b/>
          <w:i/>
        </w:rPr>
      </w:pPr>
      <w:r>
        <w:br w:type="page"/>
      </w:r>
    </w:p>
    <w:p w14:paraId="0448C98E" w14:textId="77777777" w:rsidR="00F05319" w:rsidRDefault="00234D9A">
      <w:pPr>
        <w:ind w:right="-1"/>
        <w:rPr>
          <w:rFonts w:ascii="Arial" w:eastAsia="Arial" w:hAnsi="Arial" w:cs="Arial"/>
          <w:b/>
          <w:i/>
        </w:rPr>
      </w:pPr>
      <w:r>
        <w:rPr>
          <w:rFonts w:ascii="Arial" w:eastAsia="Arial" w:hAnsi="Arial" w:cs="Arial"/>
          <w:b/>
          <w:i/>
        </w:rPr>
        <w:lastRenderedPageBreak/>
        <w:t>Notation for begrebsdiagrammer</w:t>
      </w:r>
    </w:p>
    <w:p w14:paraId="7768F7AB" w14:textId="77777777" w:rsidR="00F05319" w:rsidRDefault="00234D9A">
      <w:pPr>
        <w:ind w:right="-1"/>
      </w:pPr>
      <w:r>
        <w:t>Egne og fremmede begreber repræsenteres i UML som klasser, og relationer repræsenteres som henholdsvis associationer og generaliseringer. Det betyder, at modellen opbygges af nedenstående fire elementer:</w:t>
      </w:r>
    </w:p>
    <w:p w14:paraId="10F245F9" w14:textId="77777777" w:rsidR="00F05319" w:rsidRDefault="00F05319">
      <w:pPr>
        <w:ind w:right="-1"/>
      </w:pPr>
    </w:p>
    <w:tbl>
      <w:tblPr>
        <w:tblStyle w:val="af1"/>
        <w:tblW w:w="948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880"/>
      </w:tblGrid>
      <w:tr w:rsidR="00F05319" w14:paraId="5C426636" w14:textId="77777777">
        <w:trPr>
          <w:trHeight w:val="340"/>
        </w:trPr>
        <w:tc>
          <w:tcPr>
            <w:tcW w:w="600" w:type="dxa"/>
            <w:shd w:val="clear" w:color="auto" w:fill="CCFFFF"/>
          </w:tcPr>
          <w:p w14:paraId="397315D5"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§02</w:t>
            </w:r>
          </w:p>
        </w:tc>
        <w:tc>
          <w:tcPr>
            <w:tcW w:w="8880" w:type="dxa"/>
          </w:tcPr>
          <w:p w14:paraId="0F1964F3" w14:textId="77777777" w:rsidR="00F05319" w:rsidRDefault="00280631">
            <w:pPr>
              <w:ind w:right="-1"/>
            </w:pPr>
            <w:hyperlink r:id="rId70">
              <w:r w:rsidR="00234D9A">
                <w:rPr>
                  <w:rFonts w:ascii="Arial" w:eastAsia="Arial" w:hAnsi="Arial" w:cs="Arial"/>
                  <w:color w:val="940027"/>
                  <w:sz w:val="24"/>
                  <w:szCs w:val="24"/>
                  <w:highlight w:val="white"/>
                  <w:u w:val="single"/>
                </w:rPr>
                <w:t>Brug kun udvalgte UML-elementer</w:t>
              </w:r>
            </w:hyperlink>
            <w:r w:rsidR="00234D9A">
              <w:rPr>
                <w:noProof/>
              </w:rPr>
              <w:drawing>
                <wp:anchor distT="0" distB="0" distL="114300" distR="114300" simplePos="0" relativeHeight="251675648" behindDoc="0" locked="0" layoutInCell="1" hidden="0" allowOverlap="1" wp14:anchorId="5891E0F0" wp14:editId="6F6F3046">
                  <wp:simplePos x="0" y="0"/>
                  <wp:positionH relativeFrom="column">
                    <wp:posOffset>5314950</wp:posOffset>
                  </wp:positionH>
                  <wp:positionV relativeFrom="paragraph">
                    <wp:posOffset>19050</wp:posOffset>
                  </wp:positionV>
                  <wp:extent cx="230505" cy="230505"/>
                  <wp:effectExtent l="0" t="0" r="0" b="0"/>
                  <wp:wrapSquare wrapText="bothSides" distT="0" distB="0" distL="114300" distR="114300"/>
                  <wp:docPr id="16"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7A581EB3" w14:textId="77777777" w:rsidR="00F05319" w:rsidRDefault="00F05319">
      <w:pPr>
        <w:ind w:right="-1"/>
      </w:pPr>
    </w:p>
    <w:tbl>
      <w:tblPr>
        <w:tblStyle w:val="af2"/>
        <w:tblW w:w="94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645"/>
        <w:gridCol w:w="3645"/>
      </w:tblGrid>
      <w:tr w:rsidR="00F05319" w14:paraId="08D2AC83" w14:textId="77777777">
        <w:trPr>
          <w:trHeight w:val="1020"/>
        </w:trPr>
        <w:tc>
          <w:tcPr>
            <w:tcW w:w="2130" w:type="dxa"/>
            <w:tcMar>
              <w:top w:w="100" w:type="dxa"/>
              <w:left w:w="100" w:type="dxa"/>
              <w:bottom w:w="100" w:type="dxa"/>
              <w:right w:w="100" w:type="dxa"/>
            </w:tcMar>
          </w:tcPr>
          <w:p w14:paraId="219EA740"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 xml:space="preserve">eget begreb </w:t>
            </w:r>
          </w:p>
          <w:p w14:paraId="5E82FD38" w14:textId="77777777" w:rsidR="00F05319" w:rsidRDefault="00234D9A">
            <w:pPr>
              <w:pBdr>
                <w:top w:val="nil"/>
                <w:left w:val="nil"/>
                <w:bottom w:val="nil"/>
                <w:right w:val="nil"/>
                <w:between w:val="nil"/>
              </w:pBdr>
              <w:ind w:right="-1"/>
              <w:rPr>
                <w:rFonts w:ascii="Arial" w:eastAsia="Arial" w:hAnsi="Arial" w:cs="Arial"/>
                <w:color w:val="000000"/>
                <w:sz w:val="18"/>
                <w:szCs w:val="18"/>
              </w:rPr>
            </w:pPr>
            <w:r>
              <w:rPr>
                <w:rFonts w:ascii="Arial" w:eastAsia="Arial" w:hAnsi="Arial" w:cs="Arial"/>
                <w:color w:val="000000"/>
                <w:sz w:val="18"/>
                <w:szCs w:val="18"/>
              </w:rPr>
              <w:t>(UML-klasse)</w:t>
            </w:r>
          </w:p>
        </w:tc>
        <w:tc>
          <w:tcPr>
            <w:tcW w:w="3645" w:type="dxa"/>
            <w:tcMar>
              <w:top w:w="100" w:type="dxa"/>
              <w:left w:w="100" w:type="dxa"/>
              <w:bottom w:w="100" w:type="dxa"/>
              <w:right w:w="100" w:type="dxa"/>
            </w:tcMar>
          </w:tcPr>
          <w:p w14:paraId="6239254F" w14:textId="77777777" w:rsidR="00F05319" w:rsidRDefault="00234D9A">
            <w:pPr>
              <w:ind w:right="-1"/>
            </w:pPr>
            <w:r>
              <w:t>begreb som tilhører det pågældende emneområde der modelleres</w:t>
            </w:r>
          </w:p>
        </w:tc>
        <w:tc>
          <w:tcPr>
            <w:tcW w:w="3645" w:type="dxa"/>
            <w:tcMar>
              <w:top w:w="100" w:type="dxa"/>
              <w:left w:w="100" w:type="dxa"/>
              <w:bottom w:w="100" w:type="dxa"/>
              <w:right w:w="100" w:type="dxa"/>
            </w:tcMar>
          </w:tcPr>
          <w:p w14:paraId="45592AFB" w14:textId="77777777" w:rsidR="00F05319" w:rsidRDefault="00234D9A">
            <w:pPr>
              <w:ind w:right="-1"/>
              <w:jc w:val="center"/>
            </w:pPr>
            <w:r>
              <w:rPr>
                <w:noProof/>
              </w:rPr>
              <w:drawing>
                <wp:inline distT="0" distB="0" distL="0" distR="0" wp14:anchorId="179BEC83" wp14:editId="53CD1376">
                  <wp:extent cx="1066800" cy="466725"/>
                  <wp:effectExtent l="0" t="0" r="0" b="0"/>
                  <wp:docPr id="58" name="image29.png" descr="UML-repræsentation af begrebet vindkraftanlæg"/>
                  <wp:cNvGraphicFramePr/>
                  <a:graphic xmlns:a="http://schemas.openxmlformats.org/drawingml/2006/main">
                    <a:graphicData uri="http://schemas.openxmlformats.org/drawingml/2006/picture">
                      <pic:pic xmlns:pic="http://schemas.openxmlformats.org/drawingml/2006/picture">
                        <pic:nvPicPr>
                          <pic:cNvPr id="0" name="image29.png" descr="UML-repræsentation af begrebet vindkraftanlæg"/>
                          <pic:cNvPicPr preferRelativeResize="0"/>
                        </pic:nvPicPr>
                        <pic:blipFill>
                          <a:blip r:embed="rId71"/>
                          <a:srcRect/>
                          <a:stretch>
                            <a:fillRect/>
                          </a:stretch>
                        </pic:blipFill>
                        <pic:spPr>
                          <a:xfrm>
                            <a:off x="0" y="0"/>
                            <a:ext cx="1066800" cy="466725"/>
                          </a:xfrm>
                          <a:prstGeom prst="rect">
                            <a:avLst/>
                          </a:prstGeom>
                          <a:ln/>
                        </pic:spPr>
                      </pic:pic>
                    </a:graphicData>
                  </a:graphic>
                </wp:inline>
              </w:drawing>
            </w:r>
          </w:p>
        </w:tc>
      </w:tr>
      <w:tr w:rsidR="00F05319" w14:paraId="55B0022F" w14:textId="77777777">
        <w:tc>
          <w:tcPr>
            <w:tcW w:w="2130" w:type="dxa"/>
            <w:tcMar>
              <w:top w:w="100" w:type="dxa"/>
              <w:left w:w="100" w:type="dxa"/>
              <w:bottom w:w="100" w:type="dxa"/>
              <w:right w:w="100" w:type="dxa"/>
            </w:tcMar>
          </w:tcPr>
          <w:p w14:paraId="1530E274"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 xml:space="preserve">fremmed begreb </w:t>
            </w:r>
          </w:p>
          <w:p w14:paraId="0F6C2CD9" w14:textId="77777777" w:rsidR="00F05319" w:rsidRDefault="00234D9A">
            <w:pPr>
              <w:pBdr>
                <w:top w:val="nil"/>
                <w:left w:val="nil"/>
                <w:bottom w:val="nil"/>
                <w:right w:val="nil"/>
                <w:between w:val="nil"/>
              </w:pBdr>
              <w:ind w:right="-1"/>
              <w:rPr>
                <w:rFonts w:ascii="Arial" w:eastAsia="Arial" w:hAnsi="Arial" w:cs="Arial"/>
                <w:color w:val="000000"/>
                <w:sz w:val="18"/>
                <w:szCs w:val="18"/>
              </w:rPr>
            </w:pPr>
            <w:r>
              <w:rPr>
                <w:rFonts w:ascii="Arial" w:eastAsia="Arial" w:hAnsi="Arial" w:cs="Arial"/>
                <w:color w:val="000000"/>
                <w:sz w:val="18"/>
                <w:szCs w:val="18"/>
              </w:rPr>
              <w:t>(UML-klasse med visuel markering, fx blå farve)</w:t>
            </w:r>
          </w:p>
        </w:tc>
        <w:tc>
          <w:tcPr>
            <w:tcW w:w="3645" w:type="dxa"/>
            <w:tcMar>
              <w:top w:w="100" w:type="dxa"/>
              <w:left w:w="100" w:type="dxa"/>
              <w:bottom w:w="100" w:type="dxa"/>
              <w:right w:w="100" w:type="dxa"/>
            </w:tcMar>
          </w:tcPr>
          <w:p w14:paraId="440136DB" w14:textId="77777777" w:rsidR="00F05319" w:rsidRDefault="00234D9A">
            <w:pPr>
              <w:ind w:right="-1"/>
            </w:pPr>
            <w:r>
              <w:t>begreb fra et andet (fremmed) emneområde end det der modelleres</w:t>
            </w:r>
          </w:p>
        </w:tc>
        <w:tc>
          <w:tcPr>
            <w:tcW w:w="3645" w:type="dxa"/>
            <w:tcMar>
              <w:top w:w="100" w:type="dxa"/>
              <w:left w:w="100" w:type="dxa"/>
              <w:bottom w:w="100" w:type="dxa"/>
              <w:right w:w="100" w:type="dxa"/>
            </w:tcMar>
          </w:tcPr>
          <w:p w14:paraId="7DA247F8" w14:textId="77777777" w:rsidR="00F05319" w:rsidRDefault="00234D9A">
            <w:pPr>
              <w:ind w:right="-1"/>
              <w:jc w:val="center"/>
            </w:pPr>
            <w:r>
              <w:rPr>
                <w:noProof/>
              </w:rPr>
              <w:drawing>
                <wp:inline distT="0" distB="0" distL="0" distR="0" wp14:anchorId="7D7086B5" wp14:editId="60ECBCB9">
                  <wp:extent cx="1204361" cy="1309504"/>
                  <wp:effectExtent l="0" t="0" r="0" b="0"/>
                  <wp:docPr id="59" name="image30.png" descr="UML-repræsentation af det fremmede begreb lokation, der er vist med en blåfarvet UML klasse"/>
                  <wp:cNvGraphicFramePr/>
                  <a:graphic xmlns:a="http://schemas.openxmlformats.org/drawingml/2006/main">
                    <a:graphicData uri="http://schemas.openxmlformats.org/drawingml/2006/picture">
                      <pic:pic xmlns:pic="http://schemas.openxmlformats.org/drawingml/2006/picture">
                        <pic:nvPicPr>
                          <pic:cNvPr id="0" name="image30.png" descr="UML-repræsentation af det fremmede begreb lokation, der er vist med en blåfarvet UML klasse"/>
                          <pic:cNvPicPr preferRelativeResize="0"/>
                        </pic:nvPicPr>
                        <pic:blipFill>
                          <a:blip r:embed="rId72"/>
                          <a:srcRect/>
                          <a:stretch>
                            <a:fillRect/>
                          </a:stretch>
                        </pic:blipFill>
                        <pic:spPr>
                          <a:xfrm>
                            <a:off x="0" y="0"/>
                            <a:ext cx="1204361" cy="1309504"/>
                          </a:xfrm>
                          <a:prstGeom prst="rect">
                            <a:avLst/>
                          </a:prstGeom>
                          <a:ln/>
                        </pic:spPr>
                      </pic:pic>
                    </a:graphicData>
                  </a:graphic>
                </wp:inline>
              </w:drawing>
            </w:r>
          </w:p>
        </w:tc>
      </w:tr>
      <w:tr w:rsidR="00F05319" w14:paraId="7C231A23" w14:textId="77777777">
        <w:trPr>
          <w:trHeight w:val="2340"/>
        </w:trPr>
        <w:tc>
          <w:tcPr>
            <w:tcW w:w="2130" w:type="dxa"/>
            <w:tcMar>
              <w:top w:w="100" w:type="dxa"/>
              <w:left w:w="100" w:type="dxa"/>
              <w:bottom w:w="100" w:type="dxa"/>
              <w:right w:w="100" w:type="dxa"/>
            </w:tcMar>
          </w:tcPr>
          <w:p w14:paraId="5C50A01C" w14:textId="77777777" w:rsidR="00F05319" w:rsidRDefault="00234D9A">
            <w:pPr>
              <w:pBdr>
                <w:top w:val="nil"/>
                <w:left w:val="nil"/>
                <w:bottom w:val="nil"/>
                <w:right w:val="nil"/>
                <w:between w:val="nil"/>
              </w:pBdr>
              <w:ind w:right="-1"/>
              <w:rPr>
                <w:rFonts w:ascii="Arial" w:eastAsia="Arial" w:hAnsi="Arial" w:cs="Arial"/>
                <w:b/>
                <w:color w:val="000000"/>
                <w:sz w:val="18"/>
                <w:szCs w:val="18"/>
              </w:rPr>
            </w:pPr>
            <w:proofErr w:type="spellStart"/>
            <w:r>
              <w:rPr>
                <w:rFonts w:ascii="Arial" w:eastAsia="Arial" w:hAnsi="Arial" w:cs="Arial"/>
                <w:b/>
                <w:color w:val="000000"/>
                <w:sz w:val="18"/>
                <w:szCs w:val="18"/>
              </w:rPr>
              <w:t>nedarvningsrelation</w:t>
            </w:r>
            <w:proofErr w:type="spellEnd"/>
            <w:r>
              <w:rPr>
                <w:rFonts w:ascii="Arial" w:eastAsia="Arial" w:hAnsi="Arial" w:cs="Arial"/>
                <w:b/>
                <w:color w:val="000000"/>
                <w:sz w:val="18"/>
                <w:szCs w:val="18"/>
              </w:rPr>
              <w:t xml:space="preserve"> </w:t>
            </w:r>
          </w:p>
          <w:p w14:paraId="1C1B469D" w14:textId="77777777" w:rsidR="00F05319" w:rsidRDefault="00234D9A">
            <w:pPr>
              <w:pBdr>
                <w:top w:val="nil"/>
                <w:left w:val="nil"/>
                <w:bottom w:val="nil"/>
                <w:right w:val="nil"/>
                <w:between w:val="nil"/>
              </w:pBdr>
              <w:ind w:right="-1"/>
              <w:rPr>
                <w:rFonts w:ascii="Arial" w:eastAsia="Arial" w:hAnsi="Arial" w:cs="Arial"/>
                <w:color w:val="000000"/>
                <w:sz w:val="18"/>
                <w:szCs w:val="18"/>
              </w:rPr>
            </w:pPr>
            <w:r>
              <w:rPr>
                <w:rFonts w:ascii="Arial" w:eastAsia="Arial" w:hAnsi="Arial" w:cs="Arial"/>
                <w:color w:val="000000"/>
                <w:sz w:val="18"/>
                <w:szCs w:val="18"/>
              </w:rPr>
              <w:t>(UML-generalisering/</w:t>
            </w:r>
            <w:r>
              <w:rPr>
                <w:rFonts w:ascii="Arial" w:eastAsia="Arial" w:hAnsi="Arial" w:cs="Arial"/>
                <w:color w:val="000000"/>
                <w:sz w:val="18"/>
                <w:szCs w:val="18"/>
              </w:rPr>
              <w:br/>
              <w:t>specialisering)</w:t>
            </w:r>
          </w:p>
        </w:tc>
        <w:tc>
          <w:tcPr>
            <w:tcW w:w="3645" w:type="dxa"/>
            <w:tcMar>
              <w:top w:w="100" w:type="dxa"/>
              <w:left w:w="100" w:type="dxa"/>
              <w:bottom w:w="100" w:type="dxa"/>
              <w:right w:w="100" w:type="dxa"/>
            </w:tcMar>
          </w:tcPr>
          <w:p w14:paraId="5D70B2D9" w14:textId="77777777" w:rsidR="00F05319" w:rsidRDefault="00234D9A">
            <w:pPr>
              <w:ind w:right="-1"/>
            </w:pPr>
            <w:r>
              <w:t xml:space="preserve">relation mellem et overbegreb og et underbegreb, hvor underbegrebet er en type af overbegrebet </w:t>
            </w:r>
            <w:r>
              <w:br/>
              <w:t>og arver overbegrebets træk</w:t>
            </w:r>
          </w:p>
          <w:p w14:paraId="478A296A" w14:textId="77777777" w:rsidR="00F05319" w:rsidRDefault="00234D9A">
            <w:pPr>
              <w:ind w:right="-1"/>
            </w:pPr>
            <w:r>
              <w:t>(altså “</w:t>
            </w:r>
            <w:r>
              <w:rPr>
                <w:i/>
              </w:rPr>
              <w:t>er en slags</w:t>
            </w:r>
            <w:r>
              <w:t xml:space="preserve">”) </w:t>
            </w:r>
          </w:p>
        </w:tc>
        <w:tc>
          <w:tcPr>
            <w:tcW w:w="3645" w:type="dxa"/>
            <w:tcMar>
              <w:top w:w="100" w:type="dxa"/>
              <w:left w:w="100" w:type="dxa"/>
              <w:bottom w:w="100" w:type="dxa"/>
              <w:right w:w="100" w:type="dxa"/>
            </w:tcMar>
          </w:tcPr>
          <w:p w14:paraId="1A63A7A5" w14:textId="77777777" w:rsidR="00F05319" w:rsidRDefault="00234D9A">
            <w:pPr>
              <w:ind w:right="-1"/>
              <w:jc w:val="center"/>
            </w:pPr>
            <w:r>
              <w:rPr>
                <w:noProof/>
              </w:rPr>
              <w:drawing>
                <wp:inline distT="0" distB="0" distL="0" distR="0" wp14:anchorId="7510DF7E" wp14:editId="235AE042">
                  <wp:extent cx="1858645" cy="1323975"/>
                  <wp:effectExtent l="0" t="0" r="0" b="0"/>
                  <wp:docPr id="60" name="image27.png" descr="UML-repræsentation hvor vindkraftanlæg er forbundet med en specialiseringsrelation tuk begreberne vindkraftanlæg i landzone og havvindkraftanlæg"/>
                  <wp:cNvGraphicFramePr/>
                  <a:graphic xmlns:a="http://schemas.openxmlformats.org/drawingml/2006/main">
                    <a:graphicData uri="http://schemas.openxmlformats.org/drawingml/2006/picture">
                      <pic:pic xmlns:pic="http://schemas.openxmlformats.org/drawingml/2006/picture">
                        <pic:nvPicPr>
                          <pic:cNvPr id="0" name="image27.png" descr="UML-repræsentation hvor vindkraftanlæg er forbundet med en specialiseringsrelation tuk begreberne vindkraftanlæg i landzone og havvindkraftanlæg"/>
                          <pic:cNvPicPr preferRelativeResize="0"/>
                        </pic:nvPicPr>
                        <pic:blipFill>
                          <a:blip r:embed="rId73"/>
                          <a:srcRect/>
                          <a:stretch>
                            <a:fillRect/>
                          </a:stretch>
                        </pic:blipFill>
                        <pic:spPr>
                          <a:xfrm>
                            <a:off x="0" y="0"/>
                            <a:ext cx="1858645" cy="1323975"/>
                          </a:xfrm>
                          <a:prstGeom prst="rect">
                            <a:avLst/>
                          </a:prstGeom>
                          <a:ln/>
                        </pic:spPr>
                      </pic:pic>
                    </a:graphicData>
                  </a:graphic>
                </wp:inline>
              </w:drawing>
            </w:r>
          </w:p>
        </w:tc>
      </w:tr>
      <w:tr w:rsidR="00F05319" w14:paraId="57FE771D" w14:textId="77777777">
        <w:trPr>
          <w:trHeight w:val="2080"/>
        </w:trPr>
        <w:tc>
          <w:tcPr>
            <w:tcW w:w="2130" w:type="dxa"/>
            <w:tcMar>
              <w:top w:w="100" w:type="dxa"/>
              <w:left w:w="100" w:type="dxa"/>
              <w:bottom w:w="100" w:type="dxa"/>
              <w:right w:w="100" w:type="dxa"/>
            </w:tcMar>
          </w:tcPr>
          <w:p w14:paraId="69AEAF91"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 xml:space="preserve">association </w:t>
            </w:r>
          </w:p>
          <w:p w14:paraId="6D923B71" w14:textId="77777777" w:rsidR="00F05319" w:rsidRDefault="00234D9A">
            <w:pPr>
              <w:pBdr>
                <w:top w:val="nil"/>
                <w:left w:val="nil"/>
                <w:bottom w:val="nil"/>
                <w:right w:val="nil"/>
                <w:between w:val="nil"/>
              </w:pBdr>
              <w:ind w:right="-1"/>
              <w:rPr>
                <w:rFonts w:ascii="Arial" w:eastAsia="Arial" w:hAnsi="Arial" w:cs="Arial"/>
                <w:color w:val="000000"/>
                <w:sz w:val="18"/>
                <w:szCs w:val="18"/>
              </w:rPr>
            </w:pPr>
            <w:r>
              <w:rPr>
                <w:rFonts w:ascii="Arial" w:eastAsia="Arial" w:hAnsi="Arial" w:cs="Arial"/>
                <w:color w:val="000000"/>
                <w:sz w:val="18"/>
                <w:szCs w:val="18"/>
              </w:rPr>
              <w:t>(UML-association)</w:t>
            </w:r>
          </w:p>
        </w:tc>
        <w:tc>
          <w:tcPr>
            <w:tcW w:w="3645" w:type="dxa"/>
            <w:tcMar>
              <w:top w:w="100" w:type="dxa"/>
              <w:left w:w="100" w:type="dxa"/>
              <w:bottom w:w="100" w:type="dxa"/>
              <w:right w:w="100" w:type="dxa"/>
            </w:tcMar>
          </w:tcPr>
          <w:p w14:paraId="1DFF623A" w14:textId="77777777" w:rsidR="00F05319" w:rsidRDefault="00234D9A">
            <w:pPr>
              <w:ind w:right="-1"/>
            </w:pPr>
            <w:r>
              <w:t xml:space="preserve">relation der knytter to begreber sammen, og hvor betydningen beskrives med en forklarende tekst samt </w:t>
            </w:r>
            <w:proofErr w:type="spellStart"/>
            <w:r>
              <w:t>evt</w:t>
            </w:r>
            <w:proofErr w:type="spellEnd"/>
            <w:r>
              <w:t xml:space="preserve"> retningspil på relationen (rollerelation eller del-helhedsrelation)</w:t>
            </w:r>
          </w:p>
        </w:tc>
        <w:tc>
          <w:tcPr>
            <w:tcW w:w="3645" w:type="dxa"/>
            <w:tcMar>
              <w:top w:w="100" w:type="dxa"/>
              <w:left w:w="100" w:type="dxa"/>
              <w:bottom w:w="100" w:type="dxa"/>
              <w:right w:w="100" w:type="dxa"/>
            </w:tcMar>
          </w:tcPr>
          <w:p w14:paraId="69680E6E" w14:textId="77777777" w:rsidR="00F05319" w:rsidRDefault="00234D9A">
            <w:pPr>
              <w:keepNext/>
              <w:ind w:right="-1"/>
              <w:jc w:val="center"/>
            </w:pPr>
            <w:r>
              <w:rPr>
                <w:noProof/>
              </w:rPr>
              <w:drawing>
                <wp:inline distT="0" distB="0" distL="0" distR="0" wp14:anchorId="705A04A3" wp14:editId="4870D80D">
                  <wp:extent cx="1042132" cy="1290714"/>
                  <wp:effectExtent l="0" t="0" r="0" b="0"/>
                  <wp:docPr id="61" name="image34.png" descr="UML-repræsentation hvor klassen kraftværk er associeret med klassen systemfabrikant med en pil der peger på systemfabrikant og er navngivet er produceret af"/>
                  <wp:cNvGraphicFramePr/>
                  <a:graphic xmlns:a="http://schemas.openxmlformats.org/drawingml/2006/main">
                    <a:graphicData uri="http://schemas.openxmlformats.org/drawingml/2006/picture">
                      <pic:pic xmlns:pic="http://schemas.openxmlformats.org/drawingml/2006/picture">
                        <pic:nvPicPr>
                          <pic:cNvPr id="0" name="image34.png" descr="UML-repræsentation hvor klassen kraftværk er associeret med klassen systemfabrikant med en pil der peger på systemfabrikant og er navngivet er produceret af"/>
                          <pic:cNvPicPr preferRelativeResize="0"/>
                        </pic:nvPicPr>
                        <pic:blipFill>
                          <a:blip r:embed="rId74"/>
                          <a:srcRect/>
                          <a:stretch>
                            <a:fillRect/>
                          </a:stretch>
                        </pic:blipFill>
                        <pic:spPr>
                          <a:xfrm>
                            <a:off x="0" y="0"/>
                            <a:ext cx="1042132" cy="1290714"/>
                          </a:xfrm>
                          <a:prstGeom prst="rect">
                            <a:avLst/>
                          </a:prstGeom>
                          <a:ln/>
                        </pic:spPr>
                      </pic:pic>
                    </a:graphicData>
                  </a:graphic>
                </wp:inline>
              </w:drawing>
            </w:r>
          </w:p>
        </w:tc>
      </w:tr>
    </w:tbl>
    <w:p w14:paraId="582C759D" w14:textId="77777777" w:rsidR="00F05319" w:rsidRDefault="00234D9A">
      <w:pPr>
        <w:pBdr>
          <w:top w:val="nil"/>
          <w:left w:val="nil"/>
          <w:bottom w:val="nil"/>
          <w:right w:val="nil"/>
          <w:between w:val="nil"/>
        </w:pBdr>
        <w:ind w:right="-1"/>
        <w:jc w:val="both"/>
        <w:rPr>
          <w:rFonts w:ascii="Arial" w:eastAsia="Arial" w:hAnsi="Arial" w:cs="Arial"/>
          <w:b/>
          <w:color w:val="000000"/>
          <w:sz w:val="18"/>
          <w:szCs w:val="18"/>
        </w:rPr>
      </w:pPr>
      <w:r>
        <w:rPr>
          <w:rFonts w:ascii="Arial" w:eastAsia="Arial" w:hAnsi="Arial" w:cs="Arial"/>
          <w:b/>
          <w:color w:val="000000"/>
          <w:sz w:val="18"/>
          <w:szCs w:val="18"/>
        </w:rPr>
        <w:t>Tabel 3: Notation for begrebsdiagrammer</w:t>
      </w:r>
    </w:p>
    <w:p w14:paraId="3CA8FF52" w14:textId="77777777" w:rsidR="00F05319" w:rsidRDefault="00234D9A">
      <w:pPr>
        <w:ind w:right="-1"/>
      </w:pPr>
      <w:r>
        <w:t>Selve begrebsmodellen oprettes som en UML-pakke med et tilhørende diagram. Det angives, at modellen er en begrebsmodel ved at give pakken stereotypen ‘</w:t>
      </w:r>
      <w:proofErr w:type="spellStart"/>
      <w:r>
        <w:t>ConceptModel</w:t>
      </w:r>
      <w:proofErr w:type="spellEnd"/>
      <w:r>
        <w:t>’ fra FDA-profilen.</w:t>
      </w:r>
    </w:p>
    <w:p w14:paraId="3A57CD39" w14:textId="77777777" w:rsidR="00F05319" w:rsidRDefault="00234D9A">
      <w:pPr>
        <w:ind w:right="-1"/>
        <w:rPr>
          <w:rFonts w:ascii="Arial" w:eastAsia="Arial" w:hAnsi="Arial" w:cs="Arial"/>
          <w:b/>
          <w:i/>
        </w:rPr>
      </w:pPr>
      <w:r>
        <w:rPr>
          <w:rFonts w:ascii="Arial" w:eastAsia="Arial" w:hAnsi="Arial" w:cs="Arial"/>
          <w:b/>
          <w:i/>
        </w:rPr>
        <w:t>Dokumentationen af begrebsdiagrammet</w:t>
      </w:r>
    </w:p>
    <w:p w14:paraId="5568D4C7" w14:textId="77777777" w:rsidR="00F05319" w:rsidRDefault="00234D9A">
      <w:pPr>
        <w:ind w:right="-1"/>
      </w:pPr>
      <w:r>
        <w:t xml:space="preserve">Ligesom begrebslisten består dokumentationen af begrebsmodellen – udover selve diagrammet - af to dele: </w:t>
      </w:r>
    </w:p>
    <w:p w14:paraId="31B7C4AA" w14:textId="77777777" w:rsidR="00F05319" w:rsidRDefault="00234D9A">
      <w:pPr>
        <w:ind w:right="-1"/>
        <w:rPr>
          <w:sz w:val="18"/>
          <w:szCs w:val="18"/>
        </w:rPr>
      </w:pPr>
      <w:r>
        <w:t xml:space="preserve">Første del med </w:t>
      </w:r>
      <w:proofErr w:type="spellStart"/>
      <w:r>
        <w:rPr>
          <w:b/>
        </w:rPr>
        <w:t>forretningsmetadata</w:t>
      </w:r>
      <w:proofErr w:type="spellEnd"/>
      <w:r>
        <w:rPr>
          <w:b/>
        </w:rPr>
        <w:t xml:space="preserve"> </w:t>
      </w:r>
      <w:r>
        <w:t>om modellen indtastes som</w:t>
      </w:r>
      <w:r>
        <w:rPr>
          <w:i/>
        </w:rPr>
        <w:t xml:space="preserve"> </w:t>
      </w:r>
      <w:proofErr w:type="spellStart"/>
      <w:r>
        <w:rPr>
          <w:i/>
        </w:rPr>
        <w:t>tagged</w:t>
      </w:r>
      <w:proofErr w:type="spellEnd"/>
      <w:r>
        <w:rPr>
          <w:i/>
        </w:rPr>
        <w:t xml:space="preserve"> </w:t>
      </w:r>
      <w:proofErr w:type="spellStart"/>
      <w:r>
        <w:rPr>
          <w:i/>
        </w:rPr>
        <w:t>values</w:t>
      </w:r>
      <w:proofErr w:type="spellEnd"/>
      <w:r>
        <w:rPr>
          <w:i/>
        </w:rPr>
        <w:t xml:space="preserve"> </w:t>
      </w:r>
      <w:r>
        <w:t xml:space="preserve">på pakken. Anden del med </w:t>
      </w:r>
      <w:r>
        <w:rPr>
          <w:b/>
        </w:rPr>
        <w:t xml:space="preserve">begrebsoplysningerne </w:t>
      </w:r>
      <w:r>
        <w:t xml:space="preserve">indtastes også som </w:t>
      </w:r>
      <w:proofErr w:type="spellStart"/>
      <w:r>
        <w:rPr>
          <w:i/>
        </w:rPr>
        <w:t>tagged</w:t>
      </w:r>
      <w:proofErr w:type="spellEnd"/>
      <w:r>
        <w:rPr>
          <w:i/>
        </w:rPr>
        <w:t xml:space="preserve"> </w:t>
      </w:r>
      <w:proofErr w:type="spellStart"/>
      <w:r>
        <w:rPr>
          <w:i/>
        </w:rPr>
        <w:t>values</w:t>
      </w:r>
      <w:proofErr w:type="spellEnd"/>
      <w:r>
        <w:rPr>
          <w:i/>
        </w:rPr>
        <w:t xml:space="preserve"> </w:t>
      </w:r>
      <w:r>
        <w:t>for hvert begreb (klasse). I det følgende eksempel vises dog kun ét begreb:</w:t>
      </w:r>
      <w:r>
        <w:rPr>
          <w:sz w:val="18"/>
          <w:szCs w:val="18"/>
        </w:rPr>
        <w:t xml:space="preserve">         </w:t>
      </w:r>
    </w:p>
    <w:tbl>
      <w:tblPr>
        <w:tblStyle w:val="af3"/>
        <w:tblW w:w="82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296"/>
      </w:tblGrid>
      <w:tr w:rsidR="00F05319" w14:paraId="16D2479D" w14:textId="77777777">
        <w:tc>
          <w:tcPr>
            <w:tcW w:w="8129" w:type="dxa"/>
          </w:tcPr>
          <w:p w14:paraId="72007696" w14:textId="77777777" w:rsidR="00F05319" w:rsidRDefault="00F05319">
            <w:pPr>
              <w:pBdr>
                <w:top w:val="nil"/>
                <w:left w:val="nil"/>
                <w:bottom w:val="nil"/>
                <w:right w:val="nil"/>
                <w:between w:val="nil"/>
              </w:pBdr>
              <w:ind w:right="-1"/>
              <w:rPr>
                <w:rFonts w:ascii="Arial" w:eastAsia="Arial" w:hAnsi="Arial" w:cs="Arial"/>
                <w:b/>
                <w:color w:val="000000"/>
                <w:sz w:val="18"/>
                <w:szCs w:val="18"/>
              </w:rPr>
            </w:pPr>
          </w:p>
        </w:tc>
      </w:tr>
    </w:tbl>
    <w:p w14:paraId="1C1213E6" w14:textId="77777777" w:rsidR="00F05319" w:rsidRDefault="00234D9A" w:rsidP="00234D9A">
      <w:pPr>
        <w:pStyle w:val="Overskrift3"/>
        <w:spacing w:before="120"/>
        <w:ind w:left="0" w:right="-1"/>
      </w:pPr>
      <w:bookmarkStart w:id="32" w:name="_Toc15384388"/>
      <w:r>
        <w:lastRenderedPageBreak/>
        <w:t>Forretningsgodkendelse</w:t>
      </w:r>
      <w:r>
        <w:rPr>
          <w:noProof/>
        </w:rPr>
        <mc:AlternateContent>
          <mc:Choice Requires="wps">
            <w:drawing>
              <wp:anchor distT="0" distB="0" distL="114300" distR="114300" simplePos="0" relativeHeight="251676672" behindDoc="0" locked="0" layoutInCell="1" hidden="0" allowOverlap="1" wp14:anchorId="2C1D47DC" wp14:editId="7A5A944A">
                <wp:simplePos x="0" y="0"/>
                <wp:positionH relativeFrom="column">
                  <wp:posOffset>12701</wp:posOffset>
                </wp:positionH>
                <wp:positionV relativeFrom="paragraph">
                  <wp:posOffset>1943100</wp:posOffset>
                </wp:positionV>
                <wp:extent cx="2686050" cy="12700"/>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4002975" y="3779683"/>
                          <a:ext cx="2686050" cy="635"/>
                        </a:xfrm>
                        <a:prstGeom prst="rect">
                          <a:avLst/>
                        </a:prstGeom>
                        <a:solidFill>
                          <a:srgbClr val="FFFFFF"/>
                        </a:solidFill>
                        <a:ln>
                          <a:noFill/>
                        </a:ln>
                      </wps:spPr>
                      <wps:txbx>
                        <w:txbxContent>
                          <w:p w14:paraId="4C121433" w14:textId="77777777" w:rsidR="00234D9A" w:rsidRDefault="00234D9A">
                            <w:pPr>
                              <w:textDirection w:val="btLr"/>
                            </w:pPr>
                            <w:proofErr w:type="gramStart"/>
                            <w:r>
                              <w:rPr>
                                <w:rFonts w:ascii="Arial" w:eastAsia="Arial" w:hAnsi="Arial" w:cs="Arial"/>
                                <w:b/>
                                <w:color w:val="000000"/>
                                <w:sz w:val="18"/>
                              </w:rPr>
                              <w:t>Figur  SEQ</w:t>
                            </w:r>
                            <w:proofErr w:type="gramEnd"/>
                            <w:r>
                              <w:rPr>
                                <w:rFonts w:ascii="Arial" w:eastAsia="Arial" w:hAnsi="Arial" w:cs="Arial"/>
                                <w:b/>
                                <w:color w:val="000000"/>
                                <w:sz w:val="18"/>
                              </w:rPr>
                              <w:t xml:space="preserve"> Figur \* ARABIC 6: </w:t>
                            </w:r>
                            <w:proofErr w:type="spellStart"/>
                            <w:r>
                              <w:rPr>
                                <w:rFonts w:ascii="Arial" w:eastAsia="Arial" w:hAnsi="Arial" w:cs="Arial"/>
                                <w:b/>
                                <w:color w:val="000000"/>
                                <w:sz w:val="18"/>
                              </w:rPr>
                              <w:t>Tagged</w:t>
                            </w:r>
                            <w:proofErr w:type="spellEnd"/>
                            <w:r>
                              <w:rPr>
                                <w:rFonts w:ascii="Arial" w:eastAsia="Arial" w:hAnsi="Arial" w:cs="Arial"/>
                                <w:b/>
                                <w:color w:val="000000"/>
                                <w:sz w:val="18"/>
                              </w:rPr>
                              <w:t xml:space="preserve"> </w:t>
                            </w:r>
                            <w:proofErr w:type="spellStart"/>
                            <w:r>
                              <w:rPr>
                                <w:rFonts w:ascii="Arial" w:eastAsia="Arial" w:hAnsi="Arial" w:cs="Arial"/>
                                <w:b/>
                                <w:color w:val="000000"/>
                                <w:sz w:val="18"/>
                              </w:rPr>
                              <w:t>values</w:t>
                            </w:r>
                            <w:proofErr w:type="spellEnd"/>
                            <w:r>
                              <w:rPr>
                                <w:rFonts w:ascii="Arial" w:eastAsia="Arial" w:hAnsi="Arial" w:cs="Arial"/>
                                <w:b/>
                                <w:color w:val="000000"/>
                                <w:sz w:val="18"/>
                              </w:rPr>
                              <w:t xml:space="preserve"> på begrebet ’vindkraftanlæg’</w:t>
                            </w:r>
                          </w:p>
                        </w:txbxContent>
                      </wps:txbx>
                      <wps:bodyPr spcFirstLastPara="1" wrap="square" lIns="0" tIns="0" rIns="0" bIns="0" anchor="t" anchorCtr="0">
                        <a:noAutofit/>
                      </wps:bodyPr>
                    </wps:wsp>
                  </a:graphicData>
                </a:graphic>
              </wp:anchor>
            </w:drawing>
          </mc:Choice>
          <mc:Fallback>
            <w:pict>
              <v:rect w14:anchorId="2C1D47DC" id="Rektangel 1" o:spid="_x0000_s1027" style="position:absolute;margin-left:1pt;margin-top:153pt;width:211.5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" stroked="f">
                <v:textbox inset="0,0,0,0">
                  <w:txbxContent>
                    <w:p w14:paraId="4C121433" w14:textId="77777777" w:rsidR="00234D9A" w:rsidRDefault="00234D9A">
                      <w:pPr>
                        <w:textDirection w:val="btLr"/>
                      </w:pPr>
                      <w:proofErr w:type="gramStart"/>
                      <w:r>
                        <w:rPr>
                          <w:rFonts w:ascii="Arial" w:eastAsia="Arial" w:hAnsi="Arial" w:cs="Arial"/>
                          <w:b/>
                          <w:color w:val="000000"/>
                          <w:sz w:val="18"/>
                        </w:rPr>
                        <w:t>Figur  SEQ</w:t>
                      </w:r>
                      <w:proofErr w:type="gramEnd"/>
                      <w:r>
                        <w:rPr>
                          <w:rFonts w:ascii="Arial" w:eastAsia="Arial" w:hAnsi="Arial" w:cs="Arial"/>
                          <w:b/>
                          <w:color w:val="000000"/>
                          <w:sz w:val="18"/>
                        </w:rPr>
                        <w:t xml:space="preserve"> Figur \* ARABIC 6: </w:t>
                      </w:r>
                      <w:proofErr w:type="spellStart"/>
                      <w:r>
                        <w:rPr>
                          <w:rFonts w:ascii="Arial" w:eastAsia="Arial" w:hAnsi="Arial" w:cs="Arial"/>
                          <w:b/>
                          <w:color w:val="000000"/>
                          <w:sz w:val="18"/>
                        </w:rPr>
                        <w:t>Tagged</w:t>
                      </w:r>
                      <w:proofErr w:type="spellEnd"/>
                      <w:r>
                        <w:rPr>
                          <w:rFonts w:ascii="Arial" w:eastAsia="Arial" w:hAnsi="Arial" w:cs="Arial"/>
                          <w:b/>
                          <w:color w:val="000000"/>
                          <w:sz w:val="18"/>
                        </w:rPr>
                        <w:t xml:space="preserve"> </w:t>
                      </w:r>
                      <w:proofErr w:type="spellStart"/>
                      <w:r>
                        <w:rPr>
                          <w:rFonts w:ascii="Arial" w:eastAsia="Arial" w:hAnsi="Arial" w:cs="Arial"/>
                          <w:b/>
                          <w:color w:val="000000"/>
                          <w:sz w:val="18"/>
                        </w:rPr>
                        <w:t>values</w:t>
                      </w:r>
                      <w:proofErr w:type="spellEnd"/>
                      <w:r>
                        <w:rPr>
                          <w:rFonts w:ascii="Arial" w:eastAsia="Arial" w:hAnsi="Arial" w:cs="Arial"/>
                          <w:b/>
                          <w:color w:val="000000"/>
                          <w:sz w:val="18"/>
                        </w:rPr>
                        <w:t xml:space="preserve"> på begrebet ’vindkraftanlæg’</w:t>
                      </w:r>
                    </w:p>
                  </w:txbxContent>
                </v:textbox>
                <w10:wrap type="square"/>
              </v:rect>
            </w:pict>
          </mc:Fallback>
        </mc:AlternateContent>
      </w:r>
      <w:bookmarkEnd w:id="32"/>
    </w:p>
    <w:p w14:paraId="7C922B6E" w14:textId="77777777" w:rsidR="00F05319" w:rsidRDefault="00234D9A">
      <w:pPr>
        <w:ind w:right="-1"/>
      </w:pPr>
      <w:r>
        <w:t xml:space="preserve">Når en begrebsmodel vurderes at være komplet og fyldestgørende, dvs. at den indeholder alle relevante begreber og relationer for et givet emneområde, kan den autoriseres af forretningen ved at et relevant forum tilkendegiver, at begreberne svarer til deres forståelse af forretningens begreber, og at de hermed kan tage ejerskab over disse begreber. Den kan med andre ord udstyres med en godkendelse. Et relevant forum med beslutningskompetence og viden om det pågældende emneområde identificeres, og disse interessenter skal stå inde for en godkendelsesproces.  </w:t>
      </w:r>
    </w:p>
    <w:p w14:paraId="0E9902BD" w14:textId="77777777" w:rsidR="00F05319" w:rsidRDefault="00234D9A">
      <w:pPr>
        <w:ind w:right="-1"/>
      </w:pPr>
      <w:r>
        <w:t>De begreber der er afklaret i denne proces kan derudover danne udgangspunkt for - og facilitere koordination af - lovdannelse på området.</w:t>
      </w:r>
    </w:p>
    <w:p w14:paraId="1F0AD62B" w14:textId="77777777" w:rsidR="00F05319" w:rsidRDefault="00F05319">
      <w:pPr>
        <w:ind w:right="-1"/>
        <w:rPr>
          <w:sz w:val="4"/>
          <w:szCs w:val="4"/>
        </w:rPr>
      </w:pPr>
    </w:p>
    <w:tbl>
      <w:tblPr>
        <w:tblStyle w:val="af4"/>
        <w:tblW w:w="948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880"/>
      </w:tblGrid>
      <w:tr w:rsidR="00F05319" w14:paraId="21FB6FF9" w14:textId="77777777">
        <w:trPr>
          <w:trHeight w:val="340"/>
        </w:trPr>
        <w:tc>
          <w:tcPr>
            <w:tcW w:w="600" w:type="dxa"/>
            <w:shd w:val="clear" w:color="auto" w:fill="CCFFFF"/>
          </w:tcPr>
          <w:p w14:paraId="7DC6EA5D"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§11</w:t>
            </w:r>
          </w:p>
        </w:tc>
        <w:tc>
          <w:tcPr>
            <w:tcW w:w="8880" w:type="dxa"/>
          </w:tcPr>
          <w:p w14:paraId="5319DB35" w14:textId="77777777" w:rsidR="00F05319" w:rsidRDefault="00280631">
            <w:pPr>
              <w:ind w:right="-1"/>
            </w:pPr>
            <w:hyperlink r:id="rId75">
              <w:r w:rsidR="00234D9A">
                <w:rPr>
                  <w:rFonts w:ascii="Arial" w:eastAsia="Arial" w:hAnsi="Arial" w:cs="Arial"/>
                  <w:color w:val="940027"/>
                  <w:sz w:val="24"/>
                  <w:szCs w:val="24"/>
                  <w:highlight w:val="white"/>
                  <w:u w:val="single"/>
                </w:rPr>
                <w:t>Modellen skal forretningsgodkendes</w:t>
              </w:r>
            </w:hyperlink>
            <w:r w:rsidR="00234D9A">
              <w:rPr>
                <w:noProof/>
              </w:rPr>
              <w:drawing>
                <wp:anchor distT="0" distB="0" distL="114300" distR="114300" simplePos="0" relativeHeight="251677696" behindDoc="0" locked="0" layoutInCell="1" hidden="0" allowOverlap="1" wp14:anchorId="7FF7E51F" wp14:editId="641DDB68">
                  <wp:simplePos x="0" y="0"/>
                  <wp:positionH relativeFrom="column">
                    <wp:posOffset>-15874</wp:posOffset>
                  </wp:positionH>
                  <wp:positionV relativeFrom="paragraph">
                    <wp:posOffset>-6049009</wp:posOffset>
                  </wp:positionV>
                  <wp:extent cx="230505" cy="230505"/>
                  <wp:effectExtent l="0" t="0" r="0" b="0"/>
                  <wp:wrapSquare wrapText="bothSides" distT="0" distB="0" distL="114300" distR="114300"/>
                  <wp:docPr id="54"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460376A1" w14:textId="77777777" w:rsidR="00F05319" w:rsidRDefault="00F05319">
      <w:pPr>
        <w:pStyle w:val="Overskrift3"/>
        <w:spacing w:before="120"/>
        <w:ind w:right="-1"/>
      </w:pPr>
      <w:bookmarkStart w:id="33" w:name="_49x2ik5" w:colFirst="0" w:colLast="0"/>
      <w:bookmarkEnd w:id="33"/>
    </w:p>
    <w:p w14:paraId="0DEAC9CB" w14:textId="77777777" w:rsidR="00F05319" w:rsidRDefault="00234D9A" w:rsidP="00234D9A">
      <w:pPr>
        <w:pStyle w:val="Overskrift3"/>
        <w:spacing w:before="120"/>
        <w:ind w:left="0" w:right="-1"/>
      </w:pPr>
      <w:bookmarkStart w:id="34" w:name="_Toc15384389"/>
      <w:r>
        <w:t>Udstilling</w:t>
      </w:r>
      <w:bookmarkEnd w:id="34"/>
      <w:r>
        <w:t xml:space="preserve"> </w:t>
      </w:r>
    </w:p>
    <w:p w14:paraId="034C3948" w14:textId="77777777" w:rsidR="00F05319" w:rsidRDefault="00234D9A">
      <w:pPr>
        <w:ind w:right="-1"/>
      </w:pPr>
      <w:r>
        <w:t xml:space="preserve">Når begrebsmodellen i al væsentlighed er komplet, vil den være relevant at udstille til orientering og brug for andre organisationer og projekter. Den modelansvarlige skal sørge for, at modellen publiceres på internettet. Begrebslister publiceres i en fil efter specifikation af begrebsliste i tabelformat, Jf. Modelreglernes Bilag E. Begrebsmodeller publiceres i en fil, som overholder XMI-standarden (OMG-XMI 2015).   </w:t>
      </w:r>
      <w:r>
        <w:tab/>
        <w:t xml:space="preserve">    </w:t>
      </w:r>
    </w:p>
    <w:p w14:paraId="1E3E2C0A" w14:textId="77777777" w:rsidR="00F05319" w:rsidRDefault="00F05319">
      <w:pPr>
        <w:ind w:right="-1"/>
        <w:rPr>
          <w:sz w:val="4"/>
          <w:szCs w:val="4"/>
        </w:rPr>
      </w:pPr>
    </w:p>
    <w:tbl>
      <w:tblPr>
        <w:tblStyle w:val="af5"/>
        <w:tblW w:w="951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910"/>
      </w:tblGrid>
      <w:tr w:rsidR="00F05319" w14:paraId="39AFAF38" w14:textId="77777777">
        <w:trPr>
          <w:trHeight w:val="340"/>
        </w:trPr>
        <w:tc>
          <w:tcPr>
            <w:tcW w:w="600" w:type="dxa"/>
            <w:shd w:val="clear" w:color="auto" w:fill="CCFFFF"/>
          </w:tcPr>
          <w:p w14:paraId="522C4DE8"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§0</w:t>
            </w:r>
            <w:r>
              <w:rPr>
                <w:rFonts w:ascii="Arial" w:eastAsia="Arial" w:hAnsi="Arial" w:cs="Arial"/>
                <w:b/>
                <w:sz w:val="20"/>
                <w:szCs w:val="20"/>
              </w:rPr>
              <w:t>4</w:t>
            </w:r>
          </w:p>
        </w:tc>
        <w:tc>
          <w:tcPr>
            <w:tcW w:w="8910" w:type="dxa"/>
          </w:tcPr>
          <w:p w14:paraId="08B598B3" w14:textId="77777777" w:rsidR="00F05319" w:rsidRDefault="00280631">
            <w:pPr>
              <w:ind w:right="-1"/>
            </w:pPr>
            <w:hyperlink r:id="rId76">
              <w:r w:rsidR="00234D9A">
                <w:rPr>
                  <w:rFonts w:ascii="Arial" w:eastAsia="Arial" w:hAnsi="Arial" w:cs="Arial"/>
                  <w:color w:val="940027"/>
                  <w:sz w:val="24"/>
                  <w:szCs w:val="24"/>
                  <w:highlight w:val="white"/>
                  <w:u w:val="single"/>
                </w:rPr>
                <w:t xml:space="preserve">Udstil modellen online </w:t>
              </w:r>
            </w:hyperlink>
            <w:r w:rsidR="00234D9A">
              <w:rPr>
                <w:noProof/>
              </w:rPr>
              <w:drawing>
                <wp:anchor distT="0" distB="0" distL="114300" distR="114300" simplePos="0" relativeHeight="251678720" behindDoc="0" locked="0" layoutInCell="1" hidden="0" allowOverlap="1" wp14:anchorId="68771C71" wp14:editId="3C8AF7F6">
                  <wp:simplePos x="0" y="0"/>
                  <wp:positionH relativeFrom="column">
                    <wp:posOffset>-15874</wp:posOffset>
                  </wp:positionH>
                  <wp:positionV relativeFrom="paragraph">
                    <wp:posOffset>-7534909</wp:posOffset>
                  </wp:positionV>
                  <wp:extent cx="230505" cy="230505"/>
                  <wp:effectExtent l="0" t="0" r="0" b="0"/>
                  <wp:wrapSquare wrapText="bothSides" distT="0" distB="0" distL="114300" distR="114300"/>
                  <wp:docPr id="25"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23E1C6EB" w14:textId="77777777" w:rsidR="00F05319" w:rsidRDefault="00F05319">
      <w:pPr>
        <w:ind w:right="-1"/>
        <w:rPr>
          <w:sz w:val="4"/>
          <w:szCs w:val="4"/>
        </w:rPr>
      </w:pPr>
    </w:p>
    <w:tbl>
      <w:tblPr>
        <w:tblStyle w:val="af6"/>
        <w:tblW w:w="951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925"/>
      </w:tblGrid>
      <w:tr w:rsidR="00F05319" w14:paraId="4EE91DBD" w14:textId="77777777">
        <w:trPr>
          <w:trHeight w:val="340"/>
        </w:trPr>
        <w:tc>
          <w:tcPr>
            <w:tcW w:w="585" w:type="dxa"/>
            <w:shd w:val="clear" w:color="auto" w:fill="CCFFFF"/>
          </w:tcPr>
          <w:p w14:paraId="2798FB77"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§04</w:t>
            </w:r>
          </w:p>
        </w:tc>
        <w:tc>
          <w:tcPr>
            <w:tcW w:w="8925" w:type="dxa"/>
          </w:tcPr>
          <w:p w14:paraId="32F3D2C2" w14:textId="77777777" w:rsidR="00F05319" w:rsidRDefault="00280631">
            <w:pPr>
              <w:ind w:right="-1"/>
            </w:pPr>
            <w:hyperlink r:id="rId77">
              <w:r w:rsidR="00234D9A">
                <w:rPr>
                  <w:rFonts w:ascii="Arial" w:eastAsia="Arial" w:hAnsi="Arial" w:cs="Arial"/>
                  <w:color w:val="940027"/>
                  <w:sz w:val="24"/>
                  <w:szCs w:val="24"/>
                  <w:highlight w:val="white"/>
                  <w:u w:val="single"/>
                </w:rPr>
                <w:t xml:space="preserve">Gør modellen tilgængelig i maskinlæsbart format </w:t>
              </w:r>
            </w:hyperlink>
            <w:r w:rsidR="00234D9A">
              <w:rPr>
                <w:noProof/>
              </w:rPr>
              <w:drawing>
                <wp:anchor distT="0" distB="0" distL="114300" distR="114300" simplePos="0" relativeHeight="251679744" behindDoc="0" locked="0" layoutInCell="1" hidden="0" allowOverlap="1" wp14:anchorId="3A577B33" wp14:editId="491E1D68">
                  <wp:simplePos x="0" y="0"/>
                  <wp:positionH relativeFrom="column">
                    <wp:posOffset>-15874</wp:posOffset>
                  </wp:positionH>
                  <wp:positionV relativeFrom="paragraph">
                    <wp:posOffset>-7889874</wp:posOffset>
                  </wp:positionV>
                  <wp:extent cx="230505" cy="230505"/>
                  <wp:effectExtent l="0" t="0" r="0" b="0"/>
                  <wp:wrapSquare wrapText="bothSides" distT="0" distB="0" distL="114300" distR="114300"/>
                  <wp:docPr id="40"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6026BD84" w14:textId="77777777" w:rsidR="00F05319" w:rsidRDefault="00234D9A">
      <w:pPr>
        <w:pStyle w:val="Overskrift1"/>
        <w:ind w:right="-1"/>
      </w:pPr>
      <w:bookmarkStart w:id="35" w:name="_2p2csry" w:colFirst="0" w:colLast="0"/>
      <w:bookmarkEnd w:id="35"/>
      <w:r>
        <w:br w:type="page"/>
      </w:r>
    </w:p>
    <w:p w14:paraId="49415355" w14:textId="77777777" w:rsidR="00F05319" w:rsidRDefault="00234D9A" w:rsidP="00234D9A">
      <w:pPr>
        <w:pStyle w:val="Overskrift1"/>
        <w:ind w:left="0" w:right="-1"/>
      </w:pPr>
      <w:bookmarkStart w:id="36" w:name="_Toc15384390"/>
      <w:r>
        <w:lastRenderedPageBreak/>
        <w:t>Datamodellering</w:t>
      </w:r>
      <w:bookmarkEnd w:id="36"/>
    </w:p>
    <w:p w14:paraId="6A26D0AC" w14:textId="77777777" w:rsidR="00F05319" w:rsidRDefault="00234D9A">
      <w:pPr>
        <w:ind w:left="-30" w:right="-1"/>
      </w:pPr>
      <w:r>
        <w:t xml:space="preserve">Dette kapitel har til formål at give vejledning i datamodellering. Datamodellering omfatter i denne sammenhæng udarbejdelse af </w:t>
      </w:r>
      <w:r>
        <w:rPr>
          <w:i/>
        </w:rPr>
        <w:t>logiske modeller</w:t>
      </w:r>
      <w:r>
        <w:t xml:space="preserve"> i henhold til Fællesoffentlige regler for begrebs- og datamodellering.</w:t>
      </w:r>
    </w:p>
    <w:p w14:paraId="6E204CCB" w14:textId="77777777" w:rsidR="00F05319" w:rsidRDefault="00234D9A" w:rsidP="00234D9A">
      <w:pPr>
        <w:pStyle w:val="Overskrift2"/>
        <w:ind w:left="0" w:right="-1"/>
      </w:pPr>
      <w:bookmarkStart w:id="37" w:name="_Toc15384391"/>
      <w:r>
        <w:t>Introduktion til logisk modellering</w:t>
      </w:r>
      <w:bookmarkEnd w:id="37"/>
    </w:p>
    <w:p w14:paraId="682F00AE" w14:textId="575B077B" w:rsidR="00F05319" w:rsidRDefault="00234D9A">
      <w:pPr>
        <w:ind w:right="-1"/>
      </w:pPr>
      <w:r>
        <w:t xml:space="preserve">Logiske modeller beskriver </w:t>
      </w:r>
      <w:r w:rsidR="00E30A62">
        <w:t>data</w:t>
      </w:r>
      <w:r>
        <w:t xml:space="preserve">, der indgår i en afgrænset kontekst og hvordan de logisk hænger sammen. </w:t>
      </w:r>
    </w:p>
    <w:p w14:paraId="4044D204" w14:textId="77777777" w:rsidR="00F05319" w:rsidRDefault="00234D9A">
      <w:pPr>
        <w:ind w:right="-1"/>
      </w:pPr>
      <w:r>
        <w:rPr>
          <w:b/>
        </w:rPr>
        <w:t>Logiske datamodeller</w:t>
      </w:r>
      <w:r>
        <w:t xml:space="preserve"> er logiske modeller, som er udarbejdet til at beskrive dataudveksling eller lagring af data. Logiske datamodeller skal derfor have en høj grad af specificitet (fx er datatyper angivet for attributter). Logiske datamodeller er typisk rettet mod et bestemt realiseringsparadigme - fx 3NF (RDB), Hierarkisk (XML), Objekt (JSON), Graf (RDF) - og vil så overholde modelleringsstilarter – fx </w:t>
      </w:r>
      <w:proofErr w:type="spellStart"/>
      <w:r>
        <w:t>flattening</w:t>
      </w:r>
      <w:proofErr w:type="spellEnd"/>
      <w:r>
        <w:t>, opløsning af mange-til-mange relationer, nedbrydning af klasser – som ikke regelsættes i dette dokument.</w:t>
      </w:r>
    </w:p>
    <w:p w14:paraId="2B39AB9C" w14:textId="77777777" w:rsidR="00F05319" w:rsidRDefault="00234D9A" w:rsidP="00234D9A">
      <w:pPr>
        <w:pStyle w:val="Overskrift3"/>
        <w:ind w:left="0" w:right="-1"/>
      </w:pPr>
      <w:bookmarkStart w:id="38" w:name="_Toc15384392"/>
      <w:r>
        <w:t>Om genbrug og sammenhænge</w:t>
      </w:r>
      <w:bookmarkEnd w:id="38"/>
    </w:p>
    <w:p w14:paraId="5E795670" w14:textId="77777777" w:rsidR="00F05319" w:rsidRDefault="00234D9A">
      <w:pPr>
        <w:ind w:right="-1"/>
      </w:pPr>
      <w:r>
        <w:t xml:space="preserve">Det er en grundlæggende antagelse i det modelparadigme, som reglerne skal fremme, at der kan skabes sammenhængende modellering af de offentlige data (se fx https://data.gov.dk/model). Denne sammenhængende modellering skal gøre det muligt at genbruge og sammenstille data på tværs af deres oprindelse og organisering. </w:t>
      </w:r>
    </w:p>
    <w:p w14:paraId="6FF5ED90" w14:textId="77777777" w:rsidR="00F05319" w:rsidRDefault="00234D9A">
      <w:pPr>
        <w:ind w:right="-1"/>
      </w:pPr>
      <w:r>
        <w:t xml:space="preserve">Hvis hver organisation modellerer eget emneområde med henblik på kun at modellere dét, som er specielt for egne data, og genbruger modellering af alt, hvad der er generelt eller som specificeres af andre organisationer kan der skabes små nukleare modeller - kernemodeller - som griber ind i hinanden og skaber den sammenhængende model. </w:t>
      </w:r>
    </w:p>
    <w:p w14:paraId="48A79636" w14:textId="77777777" w:rsidR="00F05319" w:rsidRDefault="00234D9A">
      <w:pPr>
        <w:ind w:right="-1"/>
      </w:pPr>
      <w:r>
        <w:t xml:space="preserve">Modellering med det formål at skabe sammenhæng gør det muligt og nødvendigt at diskutere forretningsafklaring (opdeling af, hvem der har ansvaret for hvad) på tværs af organisationer. </w:t>
      </w:r>
    </w:p>
    <w:p w14:paraId="603A7AD8" w14:textId="77777777" w:rsidR="00F05319" w:rsidRDefault="00234D9A">
      <w:pPr>
        <w:ind w:right="-1"/>
      </w:pPr>
      <w:r>
        <w:t>Da afgrænsningen af kernemodeller til et bestemt emneområde er central i modelparadigmet, skal dette angives eksplicit.</w:t>
      </w:r>
    </w:p>
    <w:p w14:paraId="3E879985" w14:textId="77777777" w:rsidR="00F05319" w:rsidRDefault="00F05319">
      <w:pPr>
        <w:ind w:right="-1"/>
      </w:pPr>
    </w:p>
    <w:tbl>
      <w:tblPr>
        <w:tblStyle w:val="af7"/>
        <w:tblW w:w="951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925"/>
      </w:tblGrid>
      <w:tr w:rsidR="00F05319" w14:paraId="4381404E" w14:textId="77777777">
        <w:trPr>
          <w:trHeight w:val="340"/>
        </w:trPr>
        <w:tc>
          <w:tcPr>
            <w:tcW w:w="585" w:type="dxa"/>
            <w:shd w:val="clear" w:color="auto" w:fill="CCFFFF"/>
          </w:tcPr>
          <w:p w14:paraId="7319501D"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§09</w:t>
            </w:r>
          </w:p>
        </w:tc>
        <w:tc>
          <w:tcPr>
            <w:tcW w:w="8925" w:type="dxa"/>
          </w:tcPr>
          <w:p w14:paraId="2D236FB5" w14:textId="77777777" w:rsidR="00F05319" w:rsidRDefault="00280631">
            <w:pPr>
              <w:ind w:right="-1"/>
            </w:pPr>
            <w:hyperlink r:id="rId78">
              <w:r w:rsidR="00234D9A">
                <w:rPr>
                  <w:rFonts w:ascii="Arial" w:eastAsia="Arial" w:hAnsi="Arial" w:cs="Arial"/>
                  <w:color w:val="940027"/>
                  <w:sz w:val="24"/>
                  <w:szCs w:val="24"/>
                  <w:highlight w:val="white"/>
                  <w:u w:val="single"/>
                </w:rPr>
                <w:t>Angiv emneområde for modellen</w:t>
              </w:r>
            </w:hyperlink>
            <w:r w:rsidR="00234D9A">
              <w:rPr>
                <w:noProof/>
              </w:rPr>
              <w:drawing>
                <wp:anchor distT="0" distB="0" distL="114300" distR="114300" simplePos="0" relativeHeight="251680768" behindDoc="0" locked="0" layoutInCell="1" hidden="0" allowOverlap="1" wp14:anchorId="235AFC5E" wp14:editId="749076F7">
                  <wp:simplePos x="0" y="0"/>
                  <wp:positionH relativeFrom="column">
                    <wp:posOffset>-12699</wp:posOffset>
                  </wp:positionH>
                  <wp:positionV relativeFrom="paragraph">
                    <wp:posOffset>-4163058</wp:posOffset>
                  </wp:positionV>
                  <wp:extent cx="230505" cy="230505"/>
                  <wp:effectExtent l="0" t="0" r="0" b="0"/>
                  <wp:wrapSquare wrapText="bothSides" distT="0" distB="0" distL="114300" distR="114300"/>
                  <wp:docPr id="53"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508CCA19" w14:textId="77777777" w:rsidR="00F05319" w:rsidRDefault="00F05319">
      <w:pPr>
        <w:ind w:right="-1"/>
        <w:rPr>
          <w:sz w:val="4"/>
          <w:szCs w:val="4"/>
        </w:rPr>
      </w:pPr>
    </w:p>
    <w:p w14:paraId="44321226" w14:textId="77777777" w:rsidR="00F05319" w:rsidRDefault="00234D9A">
      <w:pPr>
        <w:pStyle w:val="Overskrift2"/>
        <w:ind w:right="-1"/>
      </w:pPr>
      <w:bookmarkStart w:id="39" w:name="_23ckvvd" w:colFirst="0" w:colLast="0"/>
      <w:bookmarkEnd w:id="39"/>
      <w:r>
        <w:br w:type="page"/>
      </w:r>
    </w:p>
    <w:p w14:paraId="4FEF1951" w14:textId="77777777" w:rsidR="00F05319" w:rsidRDefault="00234D9A" w:rsidP="00234D9A">
      <w:pPr>
        <w:pStyle w:val="Overskrift2"/>
        <w:ind w:left="0" w:right="-1"/>
      </w:pPr>
      <w:bookmarkStart w:id="40" w:name="_Toc15384393"/>
      <w:r>
        <w:lastRenderedPageBreak/>
        <w:t>Udformning og dokumentation af modellen</w:t>
      </w:r>
      <w:bookmarkEnd w:id="40"/>
    </w:p>
    <w:p w14:paraId="22AB0647" w14:textId="77777777" w:rsidR="00F05319" w:rsidRDefault="00234D9A">
      <w:pPr>
        <w:ind w:right="-1"/>
      </w:pPr>
      <w:r>
        <w:t>En logisk model udformes som en UML-pakke (</w:t>
      </w:r>
      <w:proofErr w:type="spellStart"/>
      <w:r>
        <w:t>package</w:t>
      </w:r>
      <w:proofErr w:type="spellEnd"/>
      <w:r>
        <w:t>) bestående af dels af modelelementer og visualisering af disse elementer og deres indbyrdes sammenhænge i et UML-klassediagram.</w:t>
      </w:r>
    </w:p>
    <w:p w14:paraId="161CA112" w14:textId="77777777" w:rsidR="00F05319" w:rsidRDefault="00234D9A">
      <w:pPr>
        <w:ind w:right="-1"/>
      </w:pPr>
      <w:r>
        <w:t>Dokumentationen af en logisk model består af to dele:</w:t>
      </w:r>
    </w:p>
    <w:p w14:paraId="635BE9C2" w14:textId="77777777" w:rsidR="00F05319" w:rsidRDefault="00234D9A">
      <w:pPr>
        <w:ind w:right="-1"/>
      </w:pPr>
      <w:r>
        <w:t xml:space="preserve">For det første skal modellen forsynes med </w:t>
      </w:r>
      <w:proofErr w:type="spellStart"/>
      <w:r>
        <w:t>forretningsmetadata</w:t>
      </w:r>
      <w:proofErr w:type="spellEnd"/>
      <w:r>
        <w:t xml:space="preserve"> </w:t>
      </w:r>
    </w:p>
    <w:p w14:paraId="5823967C" w14:textId="77777777" w:rsidR="00F05319" w:rsidRDefault="00234D9A">
      <w:pPr>
        <w:ind w:right="-1"/>
      </w:pPr>
      <w:r>
        <w:t xml:space="preserve">For det andet beskrives hvert element med definitioner og termer, </w:t>
      </w:r>
      <w:proofErr w:type="gramStart"/>
      <w:r>
        <w:t>som  -</w:t>
      </w:r>
      <w:proofErr w:type="gramEnd"/>
      <w:r>
        <w:t xml:space="preserve"> så vidt muligt - hentes fra begrebsmodellen, hvis en sådan er udarbejdet. Hvis der ikke er sket en begrebsafklaring i form af udarbejdelse af en begrebsmodel, må denne afklaring nødvendigvis ske i forbindelse med udarbejdelsen af den logiske model.</w:t>
      </w:r>
    </w:p>
    <w:p w14:paraId="6850F92C" w14:textId="77777777" w:rsidR="00F05319" w:rsidRDefault="00234D9A">
      <w:pPr>
        <w:ind w:right="-1"/>
      </w:pPr>
      <w:r>
        <w:t xml:space="preserve">Dokumentationen af både modellen og den elementer indlejres i modellen </w:t>
      </w:r>
      <w:proofErr w:type="spellStart"/>
      <w:r>
        <w:t>vha</w:t>
      </w:r>
      <w:proofErr w:type="spellEnd"/>
      <w:r>
        <w:t xml:space="preserve"> </w:t>
      </w:r>
      <w:proofErr w:type="spellStart"/>
      <w:r>
        <w:t>tagged</w:t>
      </w:r>
      <w:proofErr w:type="spellEnd"/>
      <w:r>
        <w:t xml:space="preserve"> </w:t>
      </w:r>
      <w:proofErr w:type="spellStart"/>
      <w:r>
        <w:t>values</w:t>
      </w:r>
      <w:proofErr w:type="spellEnd"/>
      <w:r>
        <w:t xml:space="preserve">. </w:t>
      </w:r>
      <w:r>
        <w:br/>
      </w:r>
      <w:proofErr w:type="spellStart"/>
      <w:r>
        <w:t>Jf</w:t>
      </w:r>
      <w:proofErr w:type="spellEnd"/>
      <w:r>
        <w:t xml:space="preserve"> Bilag A:Oversigt over tags og tilhørende regler </w:t>
      </w:r>
    </w:p>
    <w:p w14:paraId="0573FCEE" w14:textId="77777777" w:rsidR="00F05319" w:rsidRDefault="00234D9A" w:rsidP="00234D9A">
      <w:pPr>
        <w:pStyle w:val="Overskrift2"/>
        <w:ind w:left="0" w:right="-1"/>
      </w:pPr>
      <w:bookmarkStart w:id="41" w:name="_Toc15384394"/>
      <w:r>
        <w:t>Logisk modellering trin for trin</w:t>
      </w:r>
      <w:bookmarkEnd w:id="41"/>
    </w:p>
    <w:p w14:paraId="4DBAF82C" w14:textId="77777777" w:rsidR="00F05319" w:rsidRDefault="00234D9A" w:rsidP="00234D9A">
      <w:pPr>
        <w:pStyle w:val="Overskrift3"/>
        <w:ind w:left="0" w:right="-1"/>
      </w:pPr>
      <w:bookmarkStart w:id="42" w:name="_Toc15384395"/>
      <w:r>
        <w:t>Organisering af arbejdet</w:t>
      </w:r>
      <w:bookmarkEnd w:id="42"/>
    </w:p>
    <w:p w14:paraId="18CF954A" w14:textId="77777777" w:rsidR="00F05319" w:rsidRDefault="00234D9A">
      <w:pPr>
        <w:ind w:right="-1"/>
      </w:pPr>
      <w:r>
        <w:t>Arbejdet med at identificere, indsamle og strukturere den viden, der skal indarbejdes i den logiske model kan foregå på flere måder. Forskellige medarbejdere involveres med hver deres rolle i projektet. Hvilke roller de kommer til at spille i projektet, afhænger blandt andet af, hvilke forudsætninger de kommer ind i projektet med.</w:t>
      </w:r>
    </w:p>
    <w:p w14:paraId="6E9F0189" w14:textId="77777777" w:rsidR="00F05319" w:rsidRDefault="00F05319">
      <w:pPr>
        <w:ind w:right="-1"/>
      </w:pPr>
    </w:p>
    <w:p w14:paraId="650AD3D0" w14:textId="77777777" w:rsidR="00F05319" w:rsidRDefault="00234D9A" w:rsidP="00234D9A">
      <w:pPr>
        <w:pStyle w:val="Overskrift3"/>
        <w:spacing w:before="120"/>
        <w:ind w:left="0" w:right="-1"/>
      </w:pPr>
      <w:bookmarkStart w:id="43" w:name="_fojqtx6z7l2q" w:colFirst="0" w:colLast="0"/>
      <w:bookmarkStart w:id="44" w:name="_Toc15384396"/>
      <w:bookmarkEnd w:id="43"/>
      <w:r>
        <w:t>Sammenhæng mellem begrebsmodeller og logiske modeller</w:t>
      </w:r>
      <w:bookmarkEnd w:id="44"/>
    </w:p>
    <w:p w14:paraId="6B6CB3E4" w14:textId="77777777" w:rsidR="00F05319" w:rsidRDefault="00234D9A">
      <w:pPr>
        <w:rPr>
          <w:sz w:val="4"/>
          <w:szCs w:val="4"/>
        </w:rPr>
      </w:pPr>
      <w:r>
        <w:t>Hvis der er blevet udarbejdet en begrebsmodel på området, skal den logiske model baseres på denne begrebsmodel og sammenhængen skal dokumenteres. Begrebsmodellering og logisk modellering er tæt forbundet, og der vil typisk være behov for at justere begge modeller undervejs i modelleringsforløbet.</w:t>
      </w:r>
    </w:p>
    <w:p w14:paraId="443E3028" w14:textId="77777777" w:rsidR="00F05319" w:rsidRDefault="00F05319">
      <w:pPr>
        <w:ind w:right="-1"/>
        <w:rPr>
          <w:sz w:val="4"/>
          <w:szCs w:val="4"/>
        </w:rPr>
      </w:pPr>
    </w:p>
    <w:tbl>
      <w:tblPr>
        <w:tblStyle w:val="af8"/>
        <w:tblW w:w="948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895"/>
      </w:tblGrid>
      <w:tr w:rsidR="00F05319" w14:paraId="692B7477" w14:textId="77777777">
        <w:trPr>
          <w:trHeight w:val="340"/>
        </w:trPr>
        <w:tc>
          <w:tcPr>
            <w:tcW w:w="585" w:type="dxa"/>
            <w:shd w:val="clear" w:color="auto" w:fill="CCFFFF"/>
          </w:tcPr>
          <w:p w14:paraId="20CA51F7"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§14</w:t>
            </w:r>
          </w:p>
        </w:tc>
        <w:tc>
          <w:tcPr>
            <w:tcW w:w="8895" w:type="dxa"/>
          </w:tcPr>
          <w:p w14:paraId="0CB725A2" w14:textId="77777777" w:rsidR="00F05319" w:rsidRDefault="00234D9A">
            <w:pPr>
              <w:ind w:right="-1"/>
            </w:pPr>
            <w:r>
              <w:t xml:space="preserve"> </w:t>
            </w:r>
            <w:hyperlink r:id="rId79">
              <w:r>
                <w:rPr>
                  <w:rFonts w:ascii="Arial" w:eastAsia="Arial" w:hAnsi="Arial" w:cs="Arial"/>
                  <w:color w:val="940027"/>
                  <w:sz w:val="24"/>
                  <w:szCs w:val="24"/>
                  <w:highlight w:val="white"/>
                  <w:u w:val="single"/>
                </w:rPr>
                <w:t>Etablér sammenhæng mellem begrebsmodeller og logiske modeller</w:t>
              </w:r>
            </w:hyperlink>
            <w:r>
              <w:rPr>
                <w:noProof/>
              </w:rPr>
              <w:drawing>
                <wp:anchor distT="0" distB="0" distL="114300" distR="114300" simplePos="0" relativeHeight="251681792" behindDoc="0" locked="0" layoutInCell="1" hidden="0" allowOverlap="1" wp14:anchorId="6530D33F" wp14:editId="1D24F8EC">
                  <wp:simplePos x="0" y="0"/>
                  <wp:positionH relativeFrom="column">
                    <wp:posOffset>-15874</wp:posOffset>
                  </wp:positionH>
                  <wp:positionV relativeFrom="paragraph">
                    <wp:posOffset>-7753984</wp:posOffset>
                  </wp:positionV>
                  <wp:extent cx="230505" cy="230505"/>
                  <wp:effectExtent l="0" t="0" r="0" b="0"/>
                  <wp:wrapSquare wrapText="bothSides" distT="0" distB="0" distL="114300" distR="114300"/>
                  <wp:docPr id="23"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431FF769" w14:textId="77777777" w:rsidR="00F05319" w:rsidRDefault="00F05319">
      <w:pPr>
        <w:ind w:right="-1"/>
        <w:rPr>
          <w:sz w:val="4"/>
          <w:szCs w:val="4"/>
        </w:rPr>
      </w:pPr>
    </w:p>
    <w:p w14:paraId="3C634C7D" w14:textId="77777777" w:rsidR="00F05319" w:rsidRDefault="00234D9A">
      <w:pPr>
        <w:ind w:right="-1"/>
      </w:pPr>
      <w:r>
        <w:t xml:space="preserve">Hvis der eksisterer en veldokumenteret logisk model, er det ikke et krav at der udarbejdes en begrebsmodel. </w:t>
      </w:r>
    </w:p>
    <w:p w14:paraId="487A2CFA" w14:textId="77777777" w:rsidR="00F05319" w:rsidRDefault="00F05319">
      <w:pPr>
        <w:ind w:right="-1"/>
      </w:pPr>
    </w:p>
    <w:p w14:paraId="121C5D4C" w14:textId="77777777" w:rsidR="00F05319" w:rsidRDefault="00234D9A" w:rsidP="00234D9A">
      <w:pPr>
        <w:pStyle w:val="Overskrift3"/>
        <w:spacing w:before="120"/>
        <w:ind w:left="0" w:right="-1"/>
      </w:pPr>
      <w:bookmarkStart w:id="45" w:name="_Toc15384397"/>
      <w:r>
        <w:t>Forretningsgodkendelse</w:t>
      </w:r>
      <w:bookmarkEnd w:id="45"/>
    </w:p>
    <w:p w14:paraId="6533E45B" w14:textId="77777777" w:rsidR="00F05319" w:rsidRDefault="00234D9A">
      <w:pPr>
        <w:ind w:right="-1"/>
      </w:pPr>
      <w:r>
        <w:t xml:space="preserve">Når en model vurderes at være komplet og fyldestgørende, dvs. at den indeholder alle relevante elementer og relationer for et givet emneområde, kan den autoriseres ved at et relevant forum tilkendegiver at modellens semantiske indhold svarer til deres forståelse af emneområdets bagvedliggende begreber, og at de hermed kan tage ejerskab over disse modelelementer. Den kan med andre ord udstyres med en godkendelse. Et relevant forum med beslutningskompetence og viden om det pågældende emneområde identificeres, og disse interessenter skal stå inde for en godkendelsesproces. </w:t>
      </w:r>
    </w:p>
    <w:p w14:paraId="12CC564C" w14:textId="77777777" w:rsidR="00F05319" w:rsidRDefault="00234D9A">
      <w:pPr>
        <w:ind w:right="-1"/>
      </w:pPr>
      <w:r>
        <w:t>Dette kræver at modellens semantiske indhold findes i en repræsentation som er målrettet dette forum og at det er det semantiske indhold og ikke det modelleringstekniske som forummet skal tage stilling til. Således vil det typisk være en begrebsliste eller en ikke-teknisk begrebsmodel der behandles og godkendes, og denne ville kunne genereres ud fra en logisk model.</w:t>
      </w:r>
    </w:p>
    <w:p w14:paraId="44174FEA" w14:textId="77777777" w:rsidR="00F05319" w:rsidRDefault="00F05319">
      <w:pPr>
        <w:ind w:right="-1"/>
        <w:rPr>
          <w:sz w:val="4"/>
          <w:szCs w:val="4"/>
        </w:rPr>
      </w:pPr>
    </w:p>
    <w:tbl>
      <w:tblPr>
        <w:tblStyle w:val="af9"/>
        <w:tblW w:w="948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880"/>
      </w:tblGrid>
      <w:tr w:rsidR="00F05319" w14:paraId="2AAB770A" w14:textId="77777777">
        <w:trPr>
          <w:trHeight w:val="340"/>
        </w:trPr>
        <w:tc>
          <w:tcPr>
            <w:tcW w:w="600" w:type="dxa"/>
            <w:shd w:val="clear" w:color="auto" w:fill="CCFFFF"/>
          </w:tcPr>
          <w:p w14:paraId="4D61A796"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§11</w:t>
            </w:r>
          </w:p>
        </w:tc>
        <w:tc>
          <w:tcPr>
            <w:tcW w:w="8880" w:type="dxa"/>
          </w:tcPr>
          <w:p w14:paraId="36670EB1" w14:textId="77777777" w:rsidR="00F05319" w:rsidRDefault="00280631">
            <w:pPr>
              <w:ind w:right="-1"/>
            </w:pPr>
            <w:hyperlink r:id="rId80">
              <w:r w:rsidR="00234D9A">
                <w:rPr>
                  <w:rFonts w:ascii="Arial" w:eastAsia="Arial" w:hAnsi="Arial" w:cs="Arial"/>
                  <w:color w:val="940027"/>
                  <w:sz w:val="24"/>
                  <w:szCs w:val="24"/>
                  <w:highlight w:val="white"/>
                  <w:u w:val="single"/>
                </w:rPr>
                <w:t>Modellen skal forretningsgodkendes</w:t>
              </w:r>
            </w:hyperlink>
            <w:r w:rsidR="00234D9A">
              <w:rPr>
                <w:noProof/>
              </w:rPr>
              <w:drawing>
                <wp:anchor distT="0" distB="0" distL="114300" distR="114300" simplePos="0" relativeHeight="251682816" behindDoc="0" locked="0" layoutInCell="1" hidden="0" allowOverlap="1" wp14:anchorId="2E6E31D4" wp14:editId="547A5F6A">
                  <wp:simplePos x="0" y="0"/>
                  <wp:positionH relativeFrom="column">
                    <wp:posOffset>-15874</wp:posOffset>
                  </wp:positionH>
                  <wp:positionV relativeFrom="paragraph">
                    <wp:posOffset>-6049009</wp:posOffset>
                  </wp:positionV>
                  <wp:extent cx="230505" cy="230505"/>
                  <wp:effectExtent l="0" t="0" r="0" b="0"/>
                  <wp:wrapSquare wrapText="bothSides" distT="0" distB="0" distL="114300" distR="114300"/>
                  <wp:docPr id="55"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0F029334" w14:textId="77777777" w:rsidR="00F05319" w:rsidRDefault="00F05319">
      <w:pPr>
        <w:pStyle w:val="Overskrift3"/>
        <w:spacing w:before="120"/>
        <w:ind w:right="-1"/>
      </w:pPr>
      <w:bookmarkStart w:id="46" w:name="_fu1j85psnyhs" w:colFirst="0" w:colLast="0"/>
      <w:bookmarkEnd w:id="46"/>
    </w:p>
    <w:p w14:paraId="70D5D9D3" w14:textId="77777777" w:rsidR="00F05319" w:rsidRDefault="00234D9A" w:rsidP="00234D9A">
      <w:pPr>
        <w:pStyle w:val="Overskrift3"/>
        <w:ind w:left="0" w:right="-1"/>
      </w:pPr>
      <w:bookmarkStart w:id="47" w:name="_Toc15384398"/>
      <w:r>
        <w:t>Notation for logiske modeller</w:t>
      </w:r>
      <w:bookmarkEnd w:id="47"/>
    </w:p>
    <w:tbl>
      <w:tblPr>
        <w:tblStyle w:val="afa"/>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650"/>
        <w:gridCol w:w="2850"/>
      </w:tblGrid>
      <w:tr w:rsidR="00F05319" w14:paraId="1E37D52E" w14:textId="77777777">
        <w:trPr>
          <w:trHeight w:val="1280"/>
        </w:trPr>
        <w:tc>
          <w:tcPr>
            <w:tcW w:w="1980" w:type="dxa"/>
            <w:tcMar>
              <w:top w:w="100" w:type="dxa"/>
              <w:left w:w="100" w:type="dxa"/>
              <w:bottom w:w="100" w:type="dxa"/>
              <w:right w:w="100" w:type="dxa"/>
            </w:tcMar>
          </w:tcPr>
          <w:p w14:paraId="57126CBC" w14:textId="77777777" w:rsidR="00F05319" w:rsidRDefault="00234D9A">
            <w:pPr>
              <w:pBdr>
                <w:top w:val="nil"/>
                <w:left w:val="nil"/>
                <w:bottom w:val="nil"/>
                <w:right w:val="nil"/>
                <w:between w:val="nil"/>
              </w:pBdr>
              <w:ind w:right="-1"/>
              <w:rPr>
                <w:rFonts w:ascii="Arial" w:eastAsia="Arial" w:hAnsi="Arial" w:cs="Arial"/>
                <w:b/>
                <w:color w:val="000000"/>
                <w:sz w:val="18"/>
                <w:szCs w:val="18"/>
              </w:rPr>
            </w:pPr>
            <w:proofErr w:type="gramStart"/>
            <w:r>
              <w:rPr>
                <w:rFonts w:ascii="Arial" w:eastAsia="Arial" w:hAnsi="Arial" w:cs="Arial"/>
                <w:b/>
                <w:color w:val="000000"/>
                <w:sz w:val="18"/>
                <w:szCs w:val="18"/>
              </w:rPr>
              <w:t>eget  forretningsobjekt</w:t>
            </w:r>
            <w:proofErr w:type="gramEnd"/>
          </w:p>
          <w:p w14:paraId="78E25683" w14:textId="77777777" w:rsidR="00F05319" w:rsidRDefault="00234D9A">
            <w:pPr>
              <w:ind w:right="-1"/>
              <w:rPr>
                <w:rFonts w:ascii="Arial" w:eastAsia="Arial" w:hAnsi="Arial" w:cs="Arial"/>
                <w:sz w:val="18"/>
                <w:szCs w:val="18"/>
              </w:rPr>
            </w:pPr>
            <w:r>
              <w:rPr>
                <w:rFonts w:ascii="Arial" w:eastAsia="Arial" w:hAnsi="Arial" w:cs="Arial"/>
                <w:sz w:val="18"/>
                <w:szCs w:val="18"/>
              </w:rPr>
              <w:t>(UML-klasse)</w:t>
            </w:r>
          </w:p>
        </w:tc>
        <w:tc>
          <w:tcPr>
            <w:tcW w:w="4650" w:type="dxa"/>
            <w:tcMar>
              <w:top w:w="100" w:type="dxa"/>
              <w:left w:w="100" w:type="dxa"/>
              <w:bottom w:w="100" w:type="dxa"/>
              <w:right w:w="100" w:type="dxa"/>
            </w:tcMar>
          </w:tcPr>
          <w:p w14:paraId="1E1DE736" w14:textId="77777777" w:rsidR="00F05319" w:rsidRDefault="00234D9A">
            <w:pPr>
              <w:ind w:right="-1"/>
            </w:pPr>
            <w:r>
              <w:t>forretningsobjekt som tilhører det pågældende emneområde der modelleres og udtrykkes som en klasse</w:t>
            </w:r>
          </w:p>
        </w:tc>
        <w:tc>
          <w:tcPr>
            <w:tcW w:w="2850" w:type="dxa"/>
            <w:tcMar>
              <w:top w:w="100" w:type="dxa"/>
              <w:left w:w="100" w:type="dxa"/>
              <w:bottom w:w="100" w:type="dxa"/>
              <w:right w:w="100" w:type="dxa"/>
            </w:tcMar>
          </w:tcPr>
          <w:p w14:paraId="7C3BD3C3" w14:textId="77777777" w:rsidR="00F05319" w:rsidRDefault="00234D9A">
            <w:pPr>
              <w:ind w:right="-1"/>
              <w:jc w:val="center"/>
            </w:pPr>
            <w:r>
              <w:rPr>
                <w:noProof/>
              </w:rPr>
              <w:drawing>
                <wp:inline distT="0" distB="0" distL="0" distR="0" wp14:anchorId="76408717" wp14:editId="248B7FA8">
                  <wp:extent cx="1621883" cy="719539"/>
                  <wp:effectExtent l="0" t="0" r="0" b="0"/>
                  <wp:docPr id="19" name="image7.png" descr="UML-repræsentation af forretningsobjektet Kraftværk"/>
                  <wp:cNvGraphicFramePr/>
                  <a:graphic xmlns:a="http://schemas.openxmlformats.org/drawingml/2006/main">
                    <a:graphicData uri="http://schemas.openxmlformats.org/drawingml/2006/picture">
                      <pic:pic xmlns:pic="http://schemas.openxmlformats.org/drawingml/2006/picture">
                        <pic:nvPicPr>
                          <pic:cNvPr id="0" name="image7.png" descr="UML-repræsentation af forretningsobjektet Kraftværk"/>
                          <pic:cNvPicPr preferRelativeResize="0"/>
                        </pic:nvPicPr>
                        <pic:blipFill>
                          <a:blip r:embed="rId81"/>
                          <a:srcRect/>
                          <a:stretch>
                            <a:fillRect/>
                          </a:stretch>
                        </pic:blipFill>
                        <pic:spPr>
                          <a:xfrm>
                            <a:off x="0" y="0"/>
                            <a:ext cx="1621883" cy="719539"/>
                          </a:xfrm>
                          <a:prstGeom prst="rect">
                            <a:avLst/>
                          </a:prstGeom>
                          <a:ln/>
                        </pic:spPr>
                      </pic:pic>
                    </a:graphicData>
                  </a:graphic>
                </wp:inline>
              </w:drawing>
            </w:r>
          </w:p>
        </w:tc>
      </w:tr>
      <w:tr w:rsidR="00F05319" w14:paraId="091388BD" w14:textId="77777777">
        <w:trPr>
          <w:trHeight w:val="3000"/>
        </w:trPr>
        <w:tc>
          <w:tcPr>
            <w:tcW w:w="1980" w:type="dxa"/>
            <w:tcMar>
              <w:top w:w="100" w:type="dxa"/>
              <w:left w:w="100" w:type="dxa"/>
              <w:bottom w:w="100" w:type="dxa"/>
              <w:right w:w="100" w:type="dxa"/>
            </w:tcMar>
          </w:tcPr>
          <w:p w14:paraId="5EFA0A92"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fremmed forretningsobjekt</w:t>
            </w:r>
          </w:p>
          <w:p w14:paraId="39745A1B" w14:textId="77777777" w:rsidR="00F05319" w:rsidRDefault="00234D9A">
            <w:pPr>
              <w:ind w:right="-1"/>
              <w:rPr>
                <w:rFonts w:ascii="Arial" w:eastAsia="Arial" w:hAnsi="Arial" w:cs="Arial"/>
                <w:sz w:val="18"/>
                <w:szCs w:val="18"/>
              </w:rPr>
            </w:pPr>
            <w:r>
              <w:rPr>
                <w:rFonts w:ascii="Arial" w:eastAsia="Arial" w:hAnsi="Arial" w:cs="Arial"/>
                <w:sz w:val="18"/>
                <w:szCs w:val="18"/>
              </w:rPr>
              <w:t>(UML-klasse)</w:t>
            </w:r>
          </w:p>
        </w:tc>
        <w:tc>
          <w:tcPr>
            <w:tcW w:w="4650" w:type="dxa"/>
            <w:tcMar>
              <w:top w:w="100" w:type="dxa"/>
              <w:left w:w="100" w:type="dxa"/>
              <w:bottom w:w="100" w:type="dxa"/>
              <w:right w:w="100" w:type="dxa"/>
            </w:tcMar>
          </w:tcPr>
          <w:p w14:paraId="3FB19A32" w14:textId="77777777" w:rsidR="00F05319" w:rsidRDefault="00234D9A">
            <w:pPr>
              <w:ind w:right="-1"/>
            </w:pPr>
            <w:r>
              <w:t>forretningsobjekt som tilhører et andet (fremmed) emneområde og som genbruges i den pågældende kernemodel og udtrykkes som en klasse</w:t>
            </w:r>
          </w:p>
          <w:p w14:paraId="1B754895" w14:textId="77777777" w:rsidR="00F05319" w:rsidRDefault="00234D9A">
            <w:pPr>
              <w:ind w:right="-1"/>
            </w:pPr>
            <w:r>
              <w:t>Ved genbrug respekteres de definitioner samt andre egenskaber det fremmede forretningsobjekt har, dog kan egenskaber der ikke er relevante udelades</w:t>
            </w:r>
          </w:p>
        </w:tc>
        <w:tc>
          <w:tcPr>
            <w:tcW w:w="2850" w:type="dxa"/>
            <w:tcMar>
              <w:top w:w="100" w:type="dxa"/>
              <w:left w:w="100" w:type="dxa"/>
              <w:bottom w:w="100" w:type="dxa"/>
              <w:right w:w="100" w:type="dxa"/>
            </w:tcMar>
          </w:tcPr>
          <w:p w14:paraId="7D6E3C7D" w14:textId="77777777" w:rsidR="00F05319" w:rsidRDefault="00234D9A">
            <w:pPr>
              <w:ind w:right="-1"/>
              <w:jc w:val="center"/>
            </w:pPr>
            <w:r>
              <w:rPr>
                <w:noProof/>
              </w:rPr>
              <w:drawing>
                <wp:anchor distT="0" distB="0" distL="114300" distR="114300" simplePos="0" relativeHeight="251684864" behindDoc="0" locked="0" layoutInCell="1" hidden="0" allowOverlap="1" wp14:anchorId="5FB7AA2C" wp14:editId="24083746">
                  <wp:simplePos x="0" y="0"/>
                  <wp:positionH relativeFrom="column">
                    <wp:posOffset>90806</wp:posOffset>
                  </wp:positionH>
                  <wp:positionV relativeFrom="paragraph">
                    <wp:posOffset>72390</wp:posOffset>
                  </wp:positionV>
                  <wp:extent cx="1584325" cy="1445895"/>
                  <wp:effectExtent l="0" t="0" r="0" b="0"/>
                  <wp:wrapSquare wrapText="bothSides" distT="0" distB="0" distL="114300" distR="114300"/>
                  <wp:docPr id="18" name="image10.png" descr="UML-repræsentation med det fremmede forretningsobjekt Loaktion er blåt"/>
                  <wp:cNvGraphicFramePr/>
                  <a:graphic xmlns:a="http://schemas.openxmlformats.org/drawingml/2006/main">
                    <a:graphicData uri="http://schemas.openxmlformats.org/drawingml/2006/picture">
                      <pic:pic xmlns:pic="http://schemas.openxmlformats.org/drawingml/2006/picture">
                        <pic:nvPicPr>
                          <pic:cNvPr id="0" name="image10.png" descr="UML-repræsentation med det fremmede forretningsobjekt Loaktion er blåt"/>
                          <pic:cNvPicPr preferRelativeResize="0"/>
                        </pic:nvPicPr>
                        <pic:blipFill>
                          <a:blip r:embed="rId82"/>
                          <a:srcRect/>
                          <a:stretch>
                            <a:fillRect/>
                          </a:stretch>
                        </pic:blipFill>
                        <pic:spPr>
                          <a:xfrm>
                            <a:off x="0" y="0"/>
                            <a:ext cx="1584325" cy="1445895"/>
                          </a:xfrm>
                          <a:prstGeom prst="rect">
                            <a:avLst/>
                          </a:prstGeom>
                          <a:ln/>
                        </pic:spPr>
                      </pic:pic>
                    </a:graphicData>
                  </a:graphic>
                </wp:anchor>
              </w:drawing>
            </w:r>
          </w:p>
        </w:tc>
      </w:tr>
      <w:tr w:rsidR="00F05319" w14:paraId="447F9EB5" w14:textId="77777777">
        <w:trPr>
          <w:trHeight w:val="2420"/>
        </w:trPr>
        <w:tc>
          <w:tcPr>
            <w:tcW w:w="1980" w:type="dxa"/>
            <w:tcMar>
              <w:top w:w="100" w:type="dxa"/>
              <w:left w:w="100" w:type="dxa"/>
              <w:bottom w:w="100" w:type="dxa"/>
              <w:right w:w="100" w:type="dxa"/>
            </w:tcMar>
          </w:tcPr>
          <w:p w14:paraId="4D7181EB" w14:textId="77777777" w:rsidR="00F05319" w:rsidRDefault="00234D9A">
            <w:pPr>
              <w:ind w:right="-1"/>
              <w:rPr>
                <w:rFonts w:ascii="Arial" w:eastAsia="Arial" w:hAnsi="Arial" w:cs="Arial"/>
                <w:b/>
                <w:sz w:val="18"/>
                <w:szCs w:val="18"/>
              </w:rPr>
            </w:pPr>
            <w:r>
              <w:rPr>
                <w:rFonts w:ascii="Arial" w:eastAsia="Arial" w:hAnsi="Arial" w:cs="Arial"/>
                <w:b/>
                <w:sz w:val="18"/>
                <w:szCs w:val="18"/>
              </w:rPr>
              <w:t>specialisering</w:t>
            </w:r>
          </w:p>
          <w:p w14:paraId="1691E43F" w14:textId="77777777" w:rsidR="00F05319" w:rsidRDefault="00234D9A">
            <w:pPr>
              <w:ind w:right="-1"/>
              <w:rPr>
                <w:rFonts w:ascii="Arial" w:eastAsia="Arial" w:hAnsi="Arial" w:cs="Arial"/>
                <w:sz w:val="18"/>
                <w:szCs w:val="18"/>
              </w:rPr>
            </w:pPr>
            <w:r>
              <w:rPr>
                <w:rFonts w:ascii="Arial" w:eastAsia="Arial" w:hAnsi="Arial" w:cs="Arial"/>
                <w:sz w:val="18"/>
                <w:szCs w:val="18"/>
              </w:rPr>
              <w:t>(UML-generalisering/</w:t>
            </w:r>
            <w:r>
              <w:rPr>
                <w:rFonts w:ascii="Arial" w:eastAsia="Arial" w:hAnsi="Arial" w:cs="Arial"/>
                <w:sz w:val="18"/>
                <w:szCs w:val="18"/>
              </w:rPr>
              <w:br/>
              <w:t xml:space="preserve">specialisering) </w:t>
            </w:r>
          </w:p>
        </w:tc>
        <w:tc>
          <w:tcPr>
            <w:tcW w:w="4650" w:type="dxa"/>
            <w:tcMar>
              <w:top w:w="100" w:type="dxa"/>
              <w:left w:w="100" w:type="dxa"/>
              <w:bottom w:w="100" w:type="dxa"/>
              <w:right w:w="100" w:type="dxa"/>
            </w:tcMar>
          </w:tcPr>
          <w:p w14:paraId="75EE107D" w14:textId="77777777" w:rsidR="00F05319" w:rsidRDefault="00234D9A">
            <w:pPr>
              <w:ind w:right="-1"/>
            </w:pPr>
            <w:r>
              <w:t xml:space="preserve">relation mellem en superklasse og en subklasse, hvor subklassen er en type af superklassen </w:t>
            </w:r>
          </w:p>
          <w:p w14:paraId="48FB6FD0" w14:textId="77777777" w:rsidR="00F05319" w:rsidRDefault="00234D9A">
            <w:pPr>
              <w:ind w:right="-1"/>
            </w:pPr>
            <w:r>
              <w:t>Superklasser beskriver egenskaber, som er fælles for alle subklasser.</w:t>
            </w:r>
          </w:p>
        </w:tc>
        <w:tc>
          <w:tcPr>
            <w:tcW w:w="2850" w:type="dxa"/>
            <w:tcMar>
              <w:top w:w="100" w:type="dxa"/>
              <w:left w:w="100" w:type="dxa"/>
              <w:bottom w:w="100" w:type="dxa"/>
              <w:right w:w="100" w:type="dxa"/>
            </w:tcMar>
          </w:tcPr>
          <w:p w14:paraId="70FD67AF" w14:textId="77777777" w:rsidR="00F05319" w:rsidRDefault="00234D9A">
            <w:pPr>
              <w:ind w:right="-1"/>
              <w:jc w:val="center"/>
            </w:pPr>
            <w:r>
              <w:rPr>
                <w:noProof/>
              </w:rPr>
              <w:drawing>
                <wp:anchor distT="0" distB="0" distL="114300" distR="114300" simplePos="0" relativeHeight="251685888" behindDoc="0" locked="0" layoutInCell="1" hidden="0" allowOverlap="1" wp14:anchorId="6A3D315F" wp14:editId="489C0B83">
                  <wp:simplePos x="0" y="0"/>
                  <wp:positionH relativeFrom="column">
                    <wp:posOffset>228600</wp:posOffset>
                  </wp:positionH>
                  <wp:positionV relativeFrom="paragraph">
                    <wp:posOffset>19050</wp:posOffset>
                  </wp:positionV>
                  <wp:extent cx="1375410" cy="1456690"/>
                  <wp:effectExtent l="0" t="0" r="0" b="0"/>
                  <wp:wrapSquare wrapText="bothSides" distT="0" distB="0" distL="114300" distR="114300"/>
                  <wp:docPr id="35" name="image25.png" descr="UMl-repræsentation hvor Vindkrftanlæg er en specialisering af Kraftværk"/>
                  <wp:cNvGraphicFramePr/>
                  <a:graphic xmlns:a="http://schemas.openxmlformats.org/drawingml/2006/main">
                    <a:graphicData uri="http://schemas.openxmlformats.org/drawingml/2006/picture">
                      <pic:pic xmlns:pic="http://schemas.openxmlformats.org/drawingml/2006/picture">
                        <pic:nvPicPr>
                          <pic:cNvPr id="0" name="image25.png" descr="UMl-repræsentation hvor Vindkrftanlæg er en specialisering af Kraftværk"/>
                          <pic:cNvPicPr preferRelativeResize="0"/>
                        </pic:nvPicPr>
                        <pic:blipFill>
                          <a:blip r:embed="rId83"/>
                          <a:srcRect/>
                          <a:stretch>
                            <a:fillRect/>
                          </a:stretch>
                        </pic:blipFill>
                        <pic:spPr>
                          <a:xfrm>
                            <a:off x="0" y="0"/>
                            <a:ext cx="1375410" cy="1456690"/>
                          </a:xfrm>
                          <a:prstGeom prst="rect">
                            <a:avLst/>
                          </a:prstGeom>
                          <a:ln/>
                        </pic:spPr>
                      </pic:pic>
                    </a:graphicData>
                  </a:graphic>
                </wp:anchor>
              </w:drawing>
            </w:r>
          </w:p>
        </w:tc>
      </w:tr>
      <w:tr w:rsidR="00F05319" w14:paraId="0C3EFC56" w14:textId="77777777">
        <w:trPr>
          <w:trHeight w:val="1360"/>
        </w:trPr>
        <w:tc>
          <w:tcPr>
            <w:tcW w:w="1980" w:type="dxa"/>
            <w:tcMar>
              <w:top w:w="100" w:type="dxa"/>
              <w:left w:w="100" w:type="dxa"/>
              <w:bottom w:w="100" w:type="dxa"/>
              <w:right w:w="100" w:type="dxa"/>
            </w:tcMar>
          </w:tcPr>
          <w:p w14:paraId="6EF86296"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datatypeegenskab</w:t>
            </w:r>
          </w:p>
          <w:p w14:paraId="49EB16B8" w14:textId="77777777" w:rsidR="00F05319" w:rsidRDefault="00234D9A">
            <w:pPr>
              <w:ind w:right="-1"/>
              <w:rPr>
                <w:rFonts w:ascii="Arial" w:eastAsia="Arial" w:hAnsi="Arial" w:cs="Arial"/>
                <w:sz w:val="18"/>
                <w:szCs w:val="18"/>
              </w:rPr>
            </w:pPr>
            <w:r>
              <w:rPr>
                <w:rFonts w:ascii="Arial" w:eastAsia="Arial" w:hAnsi="Arial" w:cs="Arial"/>
                <w:sz w:val="18"/>
                <w:szCs w:val="18"/>
              </w:rPr>
              <w:t>(UML-attribut)</w:t>
            </w:r>
          </w:p>
        </w:tc>
        <w:tc>
          <w:tcPr>
            <w:tcW w:w="4650" w:type="dxa"/>
            <w:tcMar>
              <w:top w:w="100" w:type="dxa"/>
              <w:left w:w="100" w:type="dxa"/>
              <w:bottom w:w="100" w:type="dxa"/>
              <w:right w:w="100" w:type="dxa"/>
            </w:tcMar>
          </w:tcPr>
          <w:p w14:paraId="5AD35EFE" w14:textId="77777777" w:rsidR="00F05319" w:rsidRDefault="00234D9A">
            <w:pPr>
              <w:ind w:right="-1"/>
            </w:pPr>
            <w:r>
              <w:t>egenskab som et forretningsobjekt har og som udtrykkes ved en simpel værdi af en bestemt datatype.</w:t>
            </w:r>
          </w:p>
        </w:tc>
        <w:tc>
          <w:tcPr>
            <w:tcW w:w="2850" w:type="dxa"/>
            <w:tcMar>
              <w:top w:w="100" w:type="dxa"/>
              <w:left w:w="100" w:type="dxa"/>
              <w:bottom w:w="100" w:type="dxa"/>
              <w:right w:w="100" w:type="dxa"/>
            </w:tcMar>
          </w:tcPr>
          <w:p w14:paraId="79F0216B" w14:textId="77777777" w:rsidR="00F05319" w:rsidRDefault="00234D9A">
            <w:pPr>
              <w:ind w:right="-1"/>
              <w:jc w:val="center"/>
            </w:pPr>
            <w:r>
              <w:rPr>
                <w:noProof/>
              </w:rPr>
              <w:drawing>
                <wp:anchor distT="0" distB="0" distL="114300" distR="114300" simplePos="0" relativeHeight="251686912" behindDoc="0" locked="0" layoutInCell="1" hidden="0" allowOverlap="1" wp14:anchorId="2572800D" wp14:editId="34A735EF">
                  <wp:simplePos x="0" y="0"/>
                  <wp:positionH relativeFrom="column">
                    <wp:posOffset>119380</wp:posOffset>
                  </wp:positionH>
                  <wp:positionV relativeFrom="paragraph">
                    <wp:posOffset>80010</wp:posOffset>
                  </wp:positionV>
                  <wp:extent cx="1524000" cy="676114"/>
                  <wp:effectExtent l="0" t="0" r="0" b="0"/>
                  <wp:wrapNone/>
                  <wp:docPr id="50" name="image24.png" descr="UML-repræsentaion af objektet Kraftværk med attributterne GSRN-nummer med datatypen xsd:integer og kapacitetKWh med datatypen xsd:double"/>
                  <wp:cNvGraphicFramePr/>
                  <a:graphic xmlns:a="http://schemas.openxmlformats.org/drawingml/2006/main">
                    <a:graphicData uri="http://schemas.openxmlformats.org/drawingml/2006/picture">
                      <pic:pic xmlns:pic="http://schemas.openxmlformats.org/drawingml/2006/picture">
                        <pic:nvPicPr>
                          <pic:cNvPr id="0" name="image24.png" descr="UML-repræsentaion af objektet Kraftværk med attributterne GSRN-nummer med datatypen xsd:integer og kapacitetKWh med datatypen xsd:double"/>
                          <pic:cNvPicPr preferRelativeResize="0"/>
                        </pic:nvPicPr>
                        <pic:blipFill>
                          <a:blip r:embed="rId84"/>
                          <a:srcRect/>
                          <a:stretch>
                            <a:fillRect/>
                          </a:stretch>
                        </pic:blipFill>
                        <pic:spPr>
                          <a:xfrm>
                            <a:off x="0" y="0"/>
                            <a:ext cx="1524000" cy="676114"/>
                          </a:xfrm>
                          <a:prstGeom prst="rect">
                            <a:avLst/>
                          </a:prstGeom>
                          <a:ln/>
                        </pic:spPr>
                      </pic:pic>
                    </a:graphicData>
                  </a:graphic>
                </wp:anchor>
              </w:drawing>
            </w:r>
          </w:p>
        </w:tc>
      </w:tr>
      <w:tr w:rsidR="00F05319" w14:paraId="26AB7EAC" w14:textId="77777777">
        <w:trPr>
          <w:trHeight w:val="2340"/>
        </w:trPr>
        <w:tc>
          <w:tcPr>
            <w:tcW w:w="1980" w:type="dxa"/>
            <w:tcMar>
              <w:top w:w="100" w:type="dxa"/>
              <w:left w:w="100" w:type="dxa"/>
              <w:bottom w:w="100" w:type="dxa"/>
              <w:right w:w="100" w:type="dxa"/>
            </w:tcMar>
          </w:tcPr>
          <w:p w14:paraId="67632976"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objektegenskab</w:t>
            </w:r>
          </w:p>
          <w:p w14:paraId="623A72E0" w14:textId="77777777" w:rsidR="00F05319" w:rsidRDefault="00234D9A">
            <w:pPr>
              <w:ind w:right="-1"/>
              <w:rPr>
                <w:rFonts w:ascii="Arial" w:eastAsia="Arial" w:hAnsi="Arial" w:cs="Arial"/>
                <w:sz w:val="18"/>
                <w:szCs w:val="18"/>
              </w:rPr>
            </w:pPr>
            <w:r>
              <w:rPr>
                <w:rFonts w:ascii="Arial" w:eastAsia="Arial" w:hAnsi="Arial" w:cs="Arial"/>
                <w:sz w:val="18"/>
                <w:szCs w:val="18"/>
              </w:rPr>
              <w:t>(UML-associationsende/rolle)</w:t>
            </w:r>
          </w:p>
        </w:tc>
        <w:tc>
          <w:tcPr>
            <w:tcW w:w="4650" w:type="dxa"/>
            <w:tcMar>
              <w:top w:w="100" w:type="dxa"/>
              <w:left w:w="100" w:type="dxa"/>
              <w:bottom w:w="100" w:type="dxa"/>
              <w:right w:w="100" w:type="dxa"/>
            </w:tcMar>
          </w:tcPr>
          <w:p w14:paraId="7755E180" w14:textId="77777777" w:rsidR="00F05319" w:rsidRDefault="00234D9A">
            <w:pPr>
              <w:ind w:right="-1"/>
              <w:rPr>
                <w:i/>
              </w:rPr>
            </w:pPr>
            <w:r>
              <w:t>egenskab som et forretningsobjekt har og hvor udfaldsrummet er et andet forretningsobjekt, altså en klasse</w:t>
            </w:r>
          </w:p>
          <w:p w14:paraId="34B8DB72" w14:textId="77777777" w:rsidR="00F05319" w:rsidRDefault="00234D9A">
            <w:pPr>
              <w:pBdr>
                <w:top w:val="nil"/>
                <w:left w:val="nil"/>
                <w:bottom w:val="nil"/>
                <w:right w:val="nil"/>
                <w:between w:val="nil"/>
              </w:pBdr>
              <w:ind w:right="-1"/>
            </w:pPr>
            <w:r>
              <w:t xml:space="preserve">Defineres </w:t>
            </w:r>
            <w:r>
              <w:rPr>
                <w:u w:val="single"/>
              </w:rPr>
              <w:t xml:space="preserve">uden </w:t>
            </w:r>
            <w:r>
              <w:t xml:space="preserve">multiplicitet i kernemodeller og </w:t>
            </w:r>
            <w:r>
              <w:rPr>
                <w:u w:val="single"/>
              </w:rPr>
              <w:t xml:space="preserve">med </w:t>
            </w:r>
            <w:r>
              <w:t>multiplicitet i anvendelsesmodeller</w:t>
            </w:r>
          </w:p>
        </w:tc>
        <w:tc>
          <w:tcPr>
            <w:tcW w:w="2850" w:type="dxa"/>
            <w:tcMar>
              <w:top w:w="100" w:type="dxa"/>
              <w:left w:w="100" w:type="dxa"/>
              <w:bottom w:w="100" w:type="dxa"/>
              <w:right w:w="100" w:type="dxa"/>
            </w:tcMar>
          </w:tcPr>
          <w:p w14:paraId="32C76647" w14:textId="77777777" w:rsidR="00F05319" w:rsidRDefault="00234D9A">
            <w:pPr>
              <w:ind w:right="-1"/>
              <w:jc w:val="center"/>
            </w:pPr>
            <w:r>
              <w:rPr>
                <w:noProof/>
              </w:rPr>
              <w:drawing>
                <wp:inline distT="0" distB="0" distL="0" distR="0" wp14:anchorId="0DCCE90B" wp14:editId="09150EF6">
                  <wp:extent cx="1439571" cy="1313602"/>
                  <wp:effectExtent l="0" t="0" r="0" b="0"/>
                  <wp:docPr id="21" name="image9.png" descr="UML-repræsentation hvor objektet Kraftværk egenskaben placering der peger på objektet Lokation"/>
                  <wp:cNvGraphicFramePr/>
                  <a:graphic xmlns:a="http://schemas.openxmlformats.org/drawingml/2006/main">
                    <a:graphicData uri="http://schemas.openxmlformats.org/drawingml/2006/picture">
                      <pic:pic xmlns:pic="http://schemas.openxmlformats.org/drawingml/2006/picture">
                        <pic:nvPicPr>
                          <pic:cNvPr id="0" name="image9.png" descr="UML-repræsentation hvor objektet Kraftværk egenskaben placering der peger på objektet Lokation"/>
                          <pic:cNvPicPr preferRelativeResize="0"/>
                        </pic:nvPicPr>
                        <pic:blipFill>
                          <a:blip r:embed="rId85"/>
                          <a:srcRect/>
                          <a:stretch>
                            <a:fillRect/>
                          </a:stretch>
                        </pic:blipFill>
                        <pic:spPr>
                          <a:xfrm>
                            <a:off x="0" y="0"/>
                            <a:ext cx="1439571" cy="1313602"/>
                          </a:xfrm>
                          <a:prstGeom prst="rect">
                            <a:avLst/>
                          </a:prstGeom>
                          <a:ln/>
                        </pic:spPr>
                      </pic:pic>
                    </a:graphicData>
                  </a:graphic>
                </wp:inline>
              </w:drawing>
            </w:r>
            <w:r>
              <w:rPr>
                <w:noProof/>
              </w:rPr>
              <mc:AlternateContent>
                <mc:Choice Requires="wps">
                  <w:drawing>
                    <wp:anchor distT="0" distB="0" distL="114300" distR="114300" simplePos="0" relativeHeight="251687936" behindDoc="0" locked="0" layoutInCell="1" hidden="0" allowOverlap="1" wp14:anchorId="07EB9D2E" wp14:editId="74F9AED2">
                      <wp:simplePos x="0" y="0"/>
                      <wp:positionH relativeFrom="column">
                        <wp:posOffset>876300</wp:posOffset>
                      </wp:positionH>
                      <wp:positionV relativeFrom="paragraph">
                        <wp:posOffset>520700</wp:posOffset>
                      </wp:positionV>
                      <wp:extent cx="546100" cy="174625"/>
                      <wp:effectExtent l="0" t="0" r="0" b="0"/>
                      <wp:wrapNone/>
                      <wp:docPr id="6" name="Ellipse 6"/>
                      <wp:cNvGraphicFramePr/>
                      <a:graphic xmlns:a="http://schemas.openxmlformats.org/drawingml/2006/main">
                        <a:graphicData uri="http://schemas.microsoft.com/office/word/2010/wordprocessingShape">
                          <wps:wsp>
                            <wps:cNvSpPr/>
                            <wps:spPr>
                              <a:xfrm>
                                <a:off x="5079300" y="3699038"/>
                                <a:ext cx="533400" cy="161925"/>
                              </a:xfrm>
                              <a:prstGeom prst="ellipse">
                                <a:avLst/>
                              </a:prstGeom>
                              <a:noFill/>
                              <a:ln w="12700" cap="flat" cmpd="sng">
                                <a:solidFill>
                                  <a:srgbClr val="FF0000"/>
                                </a:solidFill>
                                <a:prstDash val="solid"/>
                                <a:round/>
                                <a:headEnd type="none" w="sm" len="sm"/>
                                <a:tailEnd type="none" w="sm" len="sm"/>
                              </a:ln>
                            </wps:spPr>
                            <wps:txbx>
                              <w:txbxContent>
                                <w:p w14:paraId="5E99F8A4" w14:textId="77777777" w:rsidR="00234D9A" w:rsidRDefault="00234D9A">
                                  <w:pPr>
                                    <w:spacing w:before="0"/>
                                    <w:textDirection w:val="btLr"/>
                                  </w:pPr>
                                </w:p>
                              </w:txbxContent>
                            </wps:txbx>
                            <wps:bodyPr spcFirstLastPara="1" wrap="square" lIns="91425" tIns="91425" rIns="91425" bIns="91425" anchor="ctr" anchorCtr="0">
                              <a:noAutofit/>
                            </wps:bodyPr>
                          </wps:wsp>
                        </a:graphicData>
                      </a:graphic>
                    </wp:anchor>
                  </w:drawing>
                </mc:Choice>
                <mc:Fallback>
                  <w:pict>
                    <v:oval w14:anchorId="07EB9D2E" id="Ellipse 6" o:spid="_x0000_s1028" style="position:absolute;left:0;text-align:left;margin-left:69pt;margin-top:41pt;width:43pt;height:1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" filled="f" strokecolor="red" strokeweight="1pt">
                      <v:stroke startarrowwidth="narrow" startarrowlength="short" endarrowwidth="narrow" endarrowlength="short"/>
                      <v:textbox inset="2.53958mm,2.53958mm,2.53958mm,2.53958mm">
                        <w:txbxContent>
                          <w:p w14:paraId="5E99F8A4" w14:textId="77777777" w:rsidR="00234D9A" w:rsidRDefault="00234D9A">
                            <w:pPr>
                              <w:spacing w:before="0"/>
                              <w:textDirection w:val="btLr"/>
                            </w:pPr>
                          </w:p>
                        </w:txbxContent>
                      </v:textbox>
                    </v:oval>
                  </w:pict>
                </mc:Fallback>
              </mc:AlternateContent>
            </w:r>
          </w:p>
        </w:tc>
      </w:tr>
      <w:tr w:rsidR="00F05319" w14:paraId="7F81C3FF" w14:textId="77777777">
        <w:trPr>
          <w:trHeight w:val="2580"/>
        </w:trPr>
        <w:tc>
          <w:tcPr>
            <w:tcW w:w="1980" w:type="dxa"/>
            <w:tcMar>
              <w:top w:w="100" w:type="dxa"/>
              <w:left w:w="100" w:type="dxa"/>
              <w:bottom w:w="100" w:type="dxa"/>
              <w:right w:w="100" w:type="dxa"/>
            </w:tcMar>
          </w:tcPr>
          <w:p w14:paraId="1C274DE6" w14:textId="77777777" w:rsidR="00F05319" w:rsidRDefault="00234D9A">
            <w:pPr>
              <w:ind w:right="-1"/>
              <w:rPr>
                <w:rFonts w:ascii="Arial" w:eastAsia="Arial" w:hAnsi="Arial" w:cs="Arial"/>
                <w:b/>
                <w:sz w:val="18"/>
                <w:szCs w:val="18"/>
              </w:rPr>
            </w:pPr>
            <w:r>
              <w:rPr>
                <w:rFonts w:ascii="Arial" w:eastAsia="Arial" w:hAnsi="Arial" w:cs="Arial"/>
                <w:b/>
                <w:sz w:val="18"/>
                <w:szCs w:val="18"/>
              </w:rPr>
              <w:lastRenderedPageBreak/>
              <w:t>association</w:t>
            </w:r>
          </w:p>
          <w:p w14:paraId="2AE439FC" w14:textId="77777777" w:rsidR="00F05319" w:rsidRDefault="00234D9A">
            <w:pPr>
              <w:ind w:right="-1"/>
              <w:rPr>
                <w:rFonts w:ascii="Arial" w:eastAsia="Arial" w:hAnsi="Arial" w:cs="Arial"/>
                <w:sz w:val="18"/>
                <w:szCs w:val="18"/>
              </w:rPr>
            </w:pPr>
            <w:r>
              <w:rPr>
                <w:rFonts w:ascii="Arial" w:eastAsia="Arial" w:hAnsi="Arial" w:cs="Arial"/>
                <w:sz w:val="18"/>
                <w:szCs w:val="18"/>
              </w:rPr>
              <w:t>(UML-association)</w:t>
            </w:r>
          </w:p>
          <w:p w14:paraId="109152B0" w14:textId="77777777" w:rsidR="00F05319" w:rsidRDefault="00F05319">
            <w:pPr>
              <w:ind w:right="-1"/>
              <w:rPr>
                <w:rFonts w:ascii="Arial" w:eastAsia="Arial" w:hAnsi="Arial" w:cs="Arial"/>
                <w:b/>
                <w:sz w:val="18"/>
                <w:szCs w:val="18"/>
              </w:rPr>
            </w:pPr>
          </w:p>
        </w:tc>
        <w:tc>
          <w:tcPr>
            <w:tcW w:w="4650" w:type="dxa"/>
            <w:tcMar>
              <w:top w:w="100" w:type="dxa"/>
              <w:left w:w="100" w:type="dxa"/>
              <w:bottom w:w="100" w:type="dxa"/>
              <w:right w:w="100" w:type="dxa"/>
            </w:tcMar>
          </w:tcPr>
          <w:p w14:paraId="321DF11F" w14:textId="77777777" w:rsidR="00F05319" w:rsidRDefault="00234D9A">
            <w:pPr>
              <w:ind w:right="-1"/>
            </w:pPr>
            <w:r>
              <w:t>relation som anvendes til at beskrive en relation mellem instanser af to klasser og som ikke er taksonomisk.</w:t>
            </w:r>
          </w:p>
          <w:p w14:paraId="41B7FB2B" w14:textId="77777777" w:rsidR="00F05319" w:rsidRDefault="00234D9A">
            <w:pPr>
              <w:ind w:right="-1"/>
            </w:pPr>
            <w:r>
              <w:t>– bemærk at i reglernes tilpassede UML har dette element udelukkende betydning som den struktur, som bærer associationsenden – det er associationsenden, som beskriver objekternes indbyrdes relation .</w:t>
            </w:r>
          </w:p>
        </w:tc>
        <w:tc>
          <w:tcPr>
            <w:tcW w:w="2850" w:type="dxa"/>
            <w:tcMar>
              <w:top w:w="100" w:type="dxa"/>
              <w:left w:w="100" w:type="dxa"/>
              <w:bottom w:w="100" w:type="dxa"/>
              <w:right w:w="100" w:type="dxa"/>
            </w:tcMar>
          </w:tcPr>
          <w:p w14:paraId="4A2B7058" w14:textId="77777777" w:rsidR="00F05319" w:rsidRDefault="00234D9A">
            <w:pPr>
              <w:ind w:right="-1"/>
              <w:jc w:val="center"/>
            </w:pPr>
            <w:r>
              <w:rPr>
                <w:noProof/>
              </w:rPr>
              <w:drawing>
                <wp:inline distT="114300" distB="114300" distL="114300" distR="114300" wp14:anchorId="29B4A893" wp14:editId="12B3D3AA">
                  <wp:extent cx="1037046" cy="1361123"/>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6"/>
                          <a:srcRect/>
                          <a:stretch>
                            <a:fillRect/>
                          </a:stretch>
                        </pic:blipFill>
                        <pic:spPr>
                          <a:xfrm>
                            <a:off x="0" y="0"/>
                            <a:ext cx="1037046" cy="1361123"/>
                          </a:xfrm>
                          <a:prstGeom prst="rect">
                            <a:avLst/>
                          </a:prstGeom>
                          <a:ln/>
                        </pic:spPr>
                      </pic:pic>
                    </a:graphicData>
                  </a:graphic>
                </wp:inline>
              </w:drawing>
            </w:r>
          </w:p>
        </w:tc>
      </w:tr>
      <w:tr w:rsidR="00F05319" w14:paraId="4FD5F4FC" w14:textId="77777777" w:rsidTr="00234D9A">
        <w:trPr>
          <w:trHeight w:val="2030"/>
        </w:trPr>
        <w:tc>
          <w:tcPr>
            <w:tcW w:w="1980" w:type="dxa"/>
            <w:tcMar>
              <w:top w:w="100" w:type="dxa"/>
              <w:left w:w="100" w:type="dxa"/>
              <w:bottom w:w="100" w:type="dxa"/>
              <w:right w:w="100" w:type="dxa"/>
            </w:tcMar>
          </w:tcPr>
          <w:p w14:paraId="3048FA49" w14:textId="77777777" w:rsidR="00F05319" w:rsidRDefault="00234D9A">
            <w:pPr>
              <w:ind w:right="-1"/>
              <w:rPr>
                <w:rFonts w:ascii="Arial" w:eastAsia="Arial" w:hAnsi="Arial" w:cs="Arial"/>
                <w:b/>
                <w:sz w:val="18"/>
                <w:szCs w:val="18"/>
              </w:rPr>
            </w:pPr>
            <w:r>
              <w:rPr>
                <w:rFonts w:ascii="Arial" w:eastAsia="Arial" w:hAnsi="Arial" w:cs="Arial"/>
                <w:b/>
                <w:sz w:val="18"/>
                <w:szCs w:val="18"/>
              </w:rPr>
              <w:t>komposition</w:t>
            </w:r>
          </w:p>
          <w:p w14:paraId="7AB684AE" w14:textId="77777777" w:rsidR="00F05319" w:rsidRDefault="00234D9A">
            <w:pPr>
              <w:ind w:right="-1"/>
              <w:rPr>
                <w:rFonts w:ascii="Arial" w:eastAsia="Arial" w:hAnsi="Arial" w:cs="Arial"/>
                <w:b/>
                <w:sz w:val="18"/>
                <w:szCs w:val="18"/>
              </w:rPr>
            </w:pPr>
            <w:r>
              <w:rPr>
                <w:rFonts w:ascii="Arial" w:eastAsia="Arial" w:hAnsi="Arial" w:cs="Arial"/>
                <w:sz w:val="18"/>
                <w:szCs w:val="18"/>
              </w:rPr>
              <w:t xml:space="preserve">(UML-komposition) </w:t>
            </w:r>
          </w:p>
        </w:tc>
        <w:tc>
          <w:tcPr>
            <w:tcW w:w="4650" w:type="dxa"/>
            <w:tcMar>
              <w:top w:w="100" w:type="dxa"/>
              <w:left w:w="100" w:type="dxa"/>
              <w:bottom w:w="100" w:type="dxa"/>
              <w:right w:w="100" w:type="dxa"/>
            </w:tcMar>
          </w:tcPr>
          <w:p w14:paraId="470CEFF6" w14:textId="77777777" w:rsidR="00F05319" w:rsidRDefault="00234D9A">
            <w:pPr>
              <w:ind w:right="-1"/>
            </w:pPr>
            <w:r>
              <w:t xml:space="preserve">association som anvendes til at beskrive en relation mellem to klasse, hvor det ene element tilhører det andet og ikke kan eksistere uden dette. </w:t>
            </w:r>
          </w:p>
          <w:p w14:paraId="565E87CF" w14:textId="77777777" w:rsidR="00F05319" w:rsidRDefault="00234D9A">
            <w:pPr>
              <w:ind w:right="-1"/>
            </w:pPr>
            <w:r>
              <w:t>Konstruktionen kan udelukkende anvendes i anvendelsesmodeller/ anvendelsesprofiler. Bemærk at relationen er transitiv og ikke symmetrisk. Stereotype er ikke nødvendig.</w:t>
            </w:r>
          </w:p>
        </w:tc>
        <w:tc>
          <w:tcPr>
            <w:tcW w:w="2850" w:type="dxa"/>
            <w:tcMar>
              <w:top w:w="100" w:type="dxa"/>
              <w:left w:w="100" w:type="dxa"/>
              <w:bottom w:w="100" w:type="dxa"/>
              <w:right w:w="100" w:type="dxa"/>
            </w:tcMar>
          </w:tcPr>
          <w:p w14:paraId="038CE911" w14:textId="77777777" w:rsidR="00F05319" w:rsidRDefault="00234D9A">
            <w:pPr>
              <w:ind w:right="-1"/>
              <w:jc w:val="center"/>
            </w:pPr>
            <w:r>
              <w:rPr>
                <w:noProof/>
              </w:rPr>
              <w:drawing>
                <wp:inline distT="114300" distB="114300" distL="114300" distR="114300" wp14:anchorId="3AB65F25" wp14:editId="016CD973">
                  <wp:extent cx="894488" cy="1145572"/>
                  <wp:effectExtent l="0" t="0" r="0" b="0"/>
                  <wp:docPr id="3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7"/>
                          <a:srcRect/>
                          <a:stretch>
                            <a:fillRect/>
                          </a:stretch>
                        </pic:blipFill>
                        <pic:spPr>
                          <a:xfrm>
                            <a:off x="0" y="0"/>
                            <a:ext cx="894488" cy="1145572"/>
                          </a:xfrm>
                          <a:prstGeom prst="rect">
                            <a:avLst/>
                          </a:prstGeom>
                          <a:ln/>
                        </pic:spPr>
                      </pic:pic>
                    </a:graphicData>
                  </a:graphic>
                </wp:inline>
              </w:drawing>
            </w:r>
          </w:p>
        </w:tc>
      </w:tr>
      <w:tr w:rsidR="00F05319" w14:paraId="6FECAE39" w14:textId="77777777">
        <w:trPr>
          <w:trHeight w:val="2340"/>
        </w:trPr>
        <w:tc>
          <w:tcPr>
            <w:tcW w:w="1980" w:type="dxa"/>
            <w:tcMar>
              <w:top w:w="100" w:type="dxa"/>
              <w:left w:w="100" w:type="dxa"/>
              <w:bottom w:w="100" w:type="dxa"/>
              <w:right w:w="100" w:type="dxa"/>
            </w:tcMar>
          </w:tcPr>
          <w:p w14:paraId="5E245025" w14:textId="77777777" w:rsidR="00F05319" w:rsidRDefault="00234D9A">
            <w:pPr>
              <w:ind w:right="-1"/>
              <w:rPr>
                <w:rFonts w:ascii="Arial" w:eastAsia="Arial" w:hAnsi="Arial" w:cs="Arial"/>
                <w:sz w:val="18"/>
                <w:szCs w:val="18"/>
              </w:rPr>
            </w:pPr>
            <w:r>
              <w:rPr>
                <w:rFonts w:ascii="Arial" w:eastAsia="Arial" w:hAnsi="Arial" w:cs="Arial"/>
                <w:b/>
                <w:sz w:val="18"/>
                <w:szCs w:val="18"/>
              </w:rPr>
              <w:t xml:space="preserve">tilknytningsklasse </w:t>
            </w:r>
            <w:r>
              <w:rPr>
                <w:rFonts w:ascii="Arial" w:eastAsia="Arial" w:hAnsi="Arial" w:cs="Arial"/>
                <w:sz w:val="18"/>
                <w:szCs w:val="18"/>
              </w:rPr>
              <w:t>(UML-tilknytnings- klasse/associations-</w:t>
            </w:r>
            <w:r>
              <w:rPr>
                <w:rFonts w:ascii="Arial" w:eastAsia="Arial" w:hAnsi="Arial" w:cs="Arial"/>
                <w:sz w:val="18"/>
                <w:szCs w:val="18"/>
              </w:rPr>
              <w:br/>
              <w:t>klasse)</w:t>
            </w:r>
          </w:p>
        </w:tc>
        <w:tc>
          <w:tcPr>
            <w:tcW w:w="4650" w:type="dxa"/>
            <w:tcMar>
              <w:top w:w="100" w:type="dxa"/>
              <w:left w:w="100" w:type="dxa"/>
              <w:bottom w:w="100" w:type="dxa"/>
              <w:right w:w="100" w:type="dxa"/>
            </w:tcMar>
          </w:tcPr>
          <w:p w14:paraId="32238B29" w14:textId="77777777" w:rsidR="00F05319" w:rsidRDefault="00234D9A">
            <w:pPr>
              <w:ind w:right="-1"/>
            </w:pPr>
            <w:r>
              <w:t xml:space="preserve">UML-element som karakteriserer selve relationen mellem to klasser. </w:t>
            </w:r>
          </w:p>
          <w:p w14:paraId="189E7711" w14:textId="77777777" w:rsidR="00F05319" w:rsidRDefault="00234D9A">
            <w:pPr>
              <w:ind w:right="-1"/>
            </w:pPr>
            <w:r>
              <w:t xml:space="preserve">Ofte anvendt til at angive klassifikation eller </w:t>
            </w:r>
            <w:proofErr w:type="spellStart"/>
            <w:r>
              <w:t>temporalitet</w:t>
            </w:r>
            <w:proofErr w:type="spellEnd"/>
            <w:r>
              <w:t xml:space="preserve"> for en association. </w:t>
            </w:r>
          </w:p>
          <w:p w14:paraId="124A927B" w14:textId="77777777" w:rsidR="00F05319" w:rsidRDefault="00234D9A">
            <w:pPr>
              <w:ind w:right="-1"/>
            </w:pPr>
            <w:r>
              <w:t xml:space="preserve">Denne konstruktion kan betragtes som en ’visuel forkortelse’ for det forhold, at der findes en klasse som er knyttet til de to associerede klasser som udfyldes med konkrete forhold vedrørende en </w:t>
            </w:r>
            <w:proofErr w:type="spellStart"/>
            <w:r>
              <w:t>instantieret</w:t>
            </w:r>
            <w:proofErr w:type="spellEnd"/>
            <w:r>
              <w:t xml:space="preserve"> anvendelse af de to klasser. </w:t>
            </w:r>
          </w:p>
        </w:tc>
        <w:tc>
          <w:tcPr>
            <w:tcW w:w="2850" w:type="dxa"/>
            <w:tcMar>
              <w:top w:w="100" w:type="dxa"/>
              <w:left w:w="100" w:type="dxa"/>
              <w:bottom w:w="100" w:type="dxa"/>
              <w:right w:w="100" w:type="dxa"/>
            </w:tcMar>
          </w:tcPr>
          <w:p w14:paraId="51E24137" w14:textId="77777777" w:rsidR="00F05319" w:rsidRDefault="00234D9A">
            <w:pPr>
              <w:ind w:right="-1"/>
              <w:jc w:val="center"/>
            </w:pPr>
            <w:r>
              <w:rPr>
                <w:noProof/>
              </w:rPr>
              <w:drawing>
                <wp:inline distT="114300" distB="114300" distL="114300" distR="114300" wp14:anchorId="3228FF6A" wp14:editId="69DB620B">
                  <wp:extent cx="1676400" cy="1168400"/>
                  <wp:effectExtent l="0" t="0" r="0" b="0"/>
                  <wp:docPr id="4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8"/>
                          <a:srcRect/>
                          <a:stretch>
                            <a:fillRect/>
                          </a:stretch>
                        </pic:blipFill>
                        <pic:spPr>
                          <a:xfrm>
                            <a:off x="0" y="0"/>
                            <a:ext cx="1676400" cy="1168400"/>
                          </a:xfrm>
                          <a:prstGeom prst="rect">
                            <a:avLst/>
                          </a:prstGeom>
                          <a:ln/>
                        </pic:spPr>
                      </pic:pic>
                    </a:graphicData>
                  </a:graphic>
                </wp:inline>
              </w:drawing>
            </w:r>
          </w:p>
        </w:tc>
      </w:tr>
      <w:tr w:rsidR="00F05319" w14:paraId="7414F1E5" w14:textId="77777777">
        <w:tc>
          <w:tcPr>
            <w:tcW w:w="1980" w:type="dxa"/>
            <w:tcMar>
              <w:top w:w="100" w:type="dxa"/>
              <w:left w:w="100" w:type="dxa"/>
              <w:bottom w:w="100" w:type="dxa"/>
              <w:right w:w="100" w:type="dxa"/>
            </w:tcMar>
          </w:tcPr>
          <w:p w14:paraId="65E4B957" w14:textId="77777777" w:rsidR="00F05319" w:rsidRDefault="00234D9A">
            <w:pPr>
              <w:pBdr>
                <w:top w:val="nil"/>
                <w:left w:val="nil"/>
                <w:bottom w:val="nil"/>
                <w:right w:val="nil"/>
                <w:between w:val="nil"/>
              </w:pBdr>
              <w:ind w:right="-1"/>
              <w:rPr>
                <w:rFonts w:ascii="Arial" w:eastAsia="Arial" w:hAnsi="Arial" w:cs="Arial"/>
                <w:b/>
                <w:color w:val="000000"/>
                <w:sz w:val="18"/>
                <w:szCs w:val="18"/>
              </w:rPr>
            </w:pPr>
            <w:r>
              <w:rPr>
                <w:rFonts w:ascii="Arial" w:eastAsia="Arial" w:hAnsi="Arial" w:cs="Arial"/>
                <w:b/>
                <w:color w:val="000000"/>
                <w:sz w:val="18"/>
                <w:szCs w:val="18"/>
              </w:rPr>
              <w:t>individ</w:t>
            </w:r>
          </w:p>
          <w:p w14:paraId="12A72988" w14:textId="77777777" w:rsidR="00F05319" w:rsidRDefault="00234D9A">
            <w:pPr>
              <w:ind w:right="-1"/>
              <w:rPr>
                <w:rFonts w:ascii="Arial" w:eastAsia="Arial" w:hAnsi="Arial" w:cs="Arial"/>
                <w:sz w:val="18"/>
                <w:szCs w:val="18"/>
              </w:rPr>
            </w:pPr>
            <w:r>
              <w:rPr>
                <w:rFonts w:ascii="Arial" w:eastAsia="Arial" w:hAnsi="Arial" w:cs="Arial"/>
                <w:sz w:val="18"/>
                <w:szCs w:val="18"/>
              </w:rPr>
              <w:t>(UML-objekt)</w:t>
            </w:r>
          </w:p>
        </w:tc>
        <w:tc>
          <w:tcPr>
            <w:tcW w:w="4650" w:type="dxa"/>
            <w:tcMar>
              <w:top w:w="100" w:type="dxa"/>
              <w:left w:w="100" w:type="dxa"/>
              <w:bottom w:w="100" w:type="dxa"/>
              <w:right w:w="100" w:type="dxa"/>
            </w:tcMar>
          </w:tcPr>
          <w:p w14:paraId="31F1019A" w14:textId="77777777" w:rsidR="00F05319" w:rsidRDefault="00234D9A">
            <w:pPr>
              <w:ind w:right="-1"/>
            </w:pPr>
            <w:r>
              <w:t>element som anvendes til at beskrive en konkret forekomst af et forretningsobjekt</w:t>
            </w:r>
          </w:p>
          <w:p w14:paraId="05D73775" w14:textId="77777777" w:rsidR="00F05319" w:rsidRDefault="00234D9A">
            <w:pPr>
              <w:ind w:right="-1"/>
            </w:pPr>
            <w:r>
              <w:t>Eksemplet her viser et individ i form af et klassifikationselement</w:t>
            </w:r>
          </w:p>
        </w:tc>
        <w:tc>
          <w:tcPr>
            <w:tcW w:w="2850" w:type="dxa"/>
            <w:tcMar>
              <w:top w:w="100" w:type="dxa"/>
              <w:left w:w="100" w:type="dxa"/>
              <w:bottom w:w="100" w:type="dxa"/>
              <w:right w:w="100" w:type="dxa"/>
            </w:tcMar>
          </w:tcPr>
          <w:p w14:paraId="2C77340F" w14:textId="77777777" w:rsidR="00F05319" w:rsidRDefault="00234D9A">
            <w:pPr>
              <w:keepNext/>
              <w:ind w:right="-1"/>
              <w:jc w:val="center"/>
            </w:pPr>
            <w:r>
              <w:rPr>
                <w:noProof/>
              </w:rPr>
              <mc:AlternateContent>
                <mc:Choice Requires="wps">
                  <w:drawing>
                    <wp:anchor distT="0" distB="0" distL="114300" distR="114300" simplePos="0" relativeHeight="251706368" behindDoc="0" locked="0" layoutInCell="1" hidden="0" allowOverlap="1" wp14:anchorId="204D265A" wp14:editId="55C595DF">
                      <wp:simplePos x="0" y="0"/>
                      <wp:positionH relativeFrom="column">
                        <wp:posOffset>257810</wp:posOffset>
                      </wp:positionH>
                      <wp:positionV relativeFrom="paragraph">
                        <wp:posOffset>640715</wp:posOffset>
                      </wp:positionV>
                      <wp:extent cx="1247775" cy="565150"/>
                      <wp:effectExtent l="0" t="0" r="28575" b="25400"/>
                      <wp:wrapNone/>
                      <wp:docPr id="5" name="Ellipse 5"/>
                      <wp:cNvGraphicFramePr/>
                      <a:graphic xmlns:a="http://schemas.openxmlformats.org/drawingml/2006/main">
                        <a:graphicData uri="http://schemas.microsoft.com/office/word/2010/wordprocessingShape">
                          <wps:wsp>
                            <wps:cNvSpPr/>
                            <wps:spPr>
                              <a:xfrm>
                                <a:off x="0" y="0"/>
                                <a:ext cx="1247775" cy="565150"/>
                              </a:xfrm>
                              <a:prstGeom prst="ellipse">
                                <a:avLst/>
                              </a:prstGeom>
                              <a:noFill/>
                              <a:ln w="12700" cap="flat" cmpd="sng">
                                <a:solidFill>
                                  <a:srgbClr val="FF0000"/>
                                </a:solidFill>
                                <a:prstDash val="solid"/>
                                <a:round/>
                                <a:headEnd type="none" w="sm" len="sm"/>
                                <a:tailEnd type="none" w="sm" len="sm"/>
                              </a:ln>
                            </wps:spPr>
                            <wps:txbx>
                              <w:txbxContent>
                                <w:p w14:paraId="05FDF093" w14:textId="77777777" w:rsidR="00234D9A" w:rsidRDefault="00234D9A">
                                  <w:pPr>
                                    <w:spacing w:before="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204D265A" id="Ellipse 5" o:spid="_x0000_s1029" style="position:absolute;left:0;text-align:left;margin-left:20.3pt;margin-top:50.45pt;width:98.25pt;height: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" filled="f" strokecolor="red" strokeweight="1pt">
                      <v:stroke startarrowwidth="narrow" startarrowlength="short" endarrowwidth="narrow" endarrowlength="short"/>
                      <v:textbox inset="2.53958mm,2.53958mm,2.53958mm,2.53958mm">
                        <w:txbxContent>
                          <w:p w14:paraId="05FDF093" w14:textId="77777777" w:rsidR="00234D9A" w:rsidRDefault="00234D9A">
                            <w:pPr>
                              <w:spacing w:before="0"/>
                              <w:textDirection w:val="btLr"/>
                            </w:pPr>
                          </w:p>
                        </w:txbxContent>
                      </v:textbox>
                    </v:oval>
                  </w:pict>
                </mc:Fallback>
              </mc:AlternateContent>
            </w:r>
            <w:r>
              <w:rPr>
                <w:noProof/>
              </w:rPr>
              <w:drawing>
                <wp:anchor distT="0" distB="0" distL="114300" distR="114300" simplePos="0" relativeHeight="251689984" behindDoc="0" locked="0" layoutInCell="1" hidden="0" allowOverlap="1" wp14:anchorId="0309E7A4" wp14:editId="2E083EA5">
                  <wp:simplePos x="0" y="0"/>
                  <wp:positionH relativeFrom="column">
                    <wp:posOffset>376555</wp:posOffset>
                  </wp:positionH>
                  <wp:positionV relativeFrom="paragraph">
                    <wp:posOffset>72390</wp:posOffset>
                  </wp:positionV>
                  <wp:extent cx="1016000" cy="1085850"/>
                  <wp:effectExtent l="0" t="0" r="0" b="0"/>
                  <wp:wrapSquare wrapText="bothSides" distT="0" distB="0" distL="114300" distR="114300"/>
                  <wp:docPr id="24" name="image6.png" descr="UML-repræsentation hvor Havvindkraftanlæg er et individ af typen Vindkraftanlæg"/>
                  <wp:cNvGraphicFramePr/>
                  <a:graphic xmlns:a="http://schemas.openxmlformats.org/drawingml/2006/main">
                    <a:graphicData uri="http://schemas.openxmlformats.org/drawingml/2006/picture">
                      <pic:pic xmlns:pic="http://schemas.openxmlformats.org/drawingml/2006/picture">
                        <pic:nvPicPr>
                          <pic:cNvPr id="0" name="image6.png" descr="UML-repræsentation hvor Havvindkraftanlæg er et individ af typen Vindkraftanlæg"/>
                          <pic:cNvPicPr preferRelativeResize="0"/>
                        </pic:nvPicPr>
                        <pic:blipFill>
                          <a:blip r:embed="rId89"/>
                          <a:srcRect/>
                          <a:stretch>
                            <a:fillRect/>
                          </a:stretch>
                        </pic:blipFill>
                        <pic:spPr>
                          <a:xfrm>
                            <a:off x="0" y="0"/>
                            <a:ext cx="1016000" cy="1085850"/>
                          </a:xfrm>
                          <a:prstGeom prst="rect">
                            <a:avLst/>
                          </a:prstGeom>
                          <a:ln/>
                        </pic:spPr>
                      </pic:pic>
                    </a:graphicData>
                  </a:graphic>
                </wp:anchor>
              </w:drawing>
            </w:r>
          </w:p>
        </w:tc>
      </w:tr>
      <w:tr w:rsidR="00F05319" w14:paraId="02ACD1F6" w14:textId="77777777">
        <w:tc>
          <w:tcPr>
            <w:tcW w:w="1980" w:type="dxa"/>
            <w:tcMar>
              <w:top w:w="100" w:type="dxa"/>
              <w:left w:w="100" w:type="dxa"/>
              <w:bottom w:w="100" w:type="dxa"/>
              <w:right w:w="100" w:type="dxa"/>
            </w:tcMar>
          </w:tcPr>
          <w:p w14:paraId="6290E536" w14:textId="77777777" w:rsidR="00F05319" w:rsidRDefault="00234D9A">
            <w:pPr>
              <w:ind w:right="-1"/>
              <w:rPr>
                <w:rFonts w:ascii="Arial" w:eastAsia="Arial" w:hAnsi="Arial" w:cs="Arial"/>
                <w:b/>
                <w:sz w:val="18"/>
                <w:szCs w:val="18"/>
              </w:rPr>
            </w:pPr>
            <w:r>
              <w:rPr>
                <w:rFonts w:ascii="Arial" w:eastAsia="Arial" w:hAnsi="Arial" w:cs="Arial"/>
                <w:b/>
                <w:sz w:val="18"/>
                <w:szCs w:val="18"/>
              </w:rPr>
              <w:t>primitiv datatype</w:t>
            </w:r>
          </w:p>
        </w:tc>
        <w:tc>
          <w:tcPr>
            <w:tcW w:w="4650" w:type="dxa"/>
            <w:tcMar>
              <w:top w:w="100" w:type="dxa"/>
              <w:left w:w="100" w:type="dxa"/>
              <w:bottom w:w="100" w:type="dxa"/>
              <w:right w:w="100" w:type="dxa"/>
            </w:tcMar>
          </w:tcPr>
          <w:p w14:paraId="6BB62EBE" w14:textId="77777777" w:rsidR="00F05319" w:rsidRDefault="00234D9A">
            <w:pPr>
              <w:ind w:right="-1"/>
            </w:pPr>
            <w:r>
              <w:t>datatype, som beskriver et udfaldsrum bestående af en enkelt værdi. Typisk udfaldsrum for en attribut</w:t>
            </w:r>
          </w:p>
        </w:tc>
        <w:tc>
          <w:tcPr>
            <w:tcW w:w="2850" w:type="dxa"/>
            <w:tcMar>
              <w:top w:w="100" w:type="dxa"/>
              <w:left w:w="100" w:type="dxa"/>
              <w:bottom w:w="100" w:type="dxa"/>
              <w:right w:w="100" w:type="dxa"/>
            </w:tcMar>
          </w:tcPr>
          <w:p w14:paraId="472C1EF7" w14:textId="77777777" w:rsidR="00F05319" w:rsidRDefault="00F05319">
            <w:pPr>
              <w:ind w:right="-1"/>
              <w:jc w:val="center"/>
            </w:pPr>
          </w:p>
        </w:tc>
      </w:tr>
      <w:tr w:rsidR="00F05319" w14:paraId="3963B61D" w14:textId="77777777">
        <w:tc>
          <w:tcPr>
            <w:tcW w:w="1980" w:type="dxa"/>
            <w:tcMar>
              <w:top w:w="100" w:type="dxa"/>
              <w:left w:w="100" w:type="dxa"/>
              <w:bottom w:w="100" w:type="dxa"/>
              <w:right w:w="100" w:type="dxa"/>
            </w:tcMar>
          </w:tcPr>
          <w:p w14:paraId="3AFF70E2" w14:textId="77777777" w:rsidR="00F05319" w:rsidRDefault="00234D9A">
            <w:pPr>
              <w:ind w:right="-1"/>
              <w:rPr>
                <w:rFonts w:ascii="Arial" w:eastAsia="Arial" w:hAnsi="Arial" w:cs="Arial"/>
                <w:b/>
                <w:sz w:val="18"/>
                <w:szCs w:val="18"/>
              </w:rPr>
            </w:pPr>
            <w:r>
              <w:rPr>
                <w:rFonts w:ascii="Arial" w:eastAsia="Arial" w:hAnsi="Arial" w:cs="Arial"/>
                <w:b/>
                <w:sz w:val="18"/>
                <w:szCs w:val="18"/>
              </w:rPr>
              <w:t>struktureret datatype</w:t>
            </w:r>
          </w:p>
        </w:tc>
        <w:tc>
          <w:tcPr>
            <w:tcW w:w="4650" w:type="dxa"/>
            <w:tcMar>
              <w:top w:w="100" w:type="dxa"/>
              <w:left w:w="100" w:type="dxa"/>
              <w:bottom w:w="100" w:type="dxa"/>
              <w:right w:w="100" w:type="dxa"/>
            </w:tcMar>
          </w:tcPr>
          <w:p w14:paraId="749A4F83" w14:textId="77777777" w:rsidR="00F05319" w:rsidRDefault="00234D9A">
            <w:pPr>
              <w:ind w:right="-1"/>
            </w:pPr>
            <w:r>
              <w:t>UML-element som beskriver et udfaldsrum som en sammenstilling af attributter med datatyper. En struktureret datatype adskiller sig fra en klasse ved kun at være identificeret ved sin værdi</w:t>
            </w:r>
            <w:r>
              <w:rPr>
                <w:rFonts w:ascii="Arial" w:eastAsia="Arial" w:hAnsi="Arial" w:cs="Arial"/>
                <w:color w:val="333333"/>
                <w:sz w:val="24"/>
                <w:szCs w:val="24"/>
                <w:highlight w:val="white"/>
              </w:rPr>
              <w:t xml:space="preserve">. </w:t>
            </w:r>
          </w:p>
        </w:tc>
        <w:tc>
          <w:tcPr>
            <w:tcW w:w="2850" w:type="dxa"/>
            <w:tcMar>
              <w:top w:w="100" w:type="dxa"/>
              <w:left w:w="100" w:type="dxa"/>
              <w:bottom w:w="100" w:type="dxa"/>
              <w:right w:w="100" w:type="dxa"/>
            </w:tcMar>
          </w:tcPr>
          <w:p w14:paraId="5EE95B62" w14:textId="77777777" w:rsidR="00F05319" w:rsidRDefault="00F05319">
            <w:pPr>
              <w:ind w:right="-1"/>
              <w:jc w:val="center"/>
            </w:pPr>
          </w:p>
        </w:tc>
      </w:tr>
      <w:tr w:rsidR="00F05319" w14:paraId="2C666013" w14:textId="77777777">
        <w:trPr>
          <w:trHeight w:val="880"/>
        </w:trPr>
        <w:tc>
          <w:tcPr>
            <w:tcW w:w="1980" w:type="dxa"/>
            <w:tcMar>
              <w:top w:w="100" w:type="dxa"/>
              <w:left w:w="100" w:type="dxa"/>
              <w:bottom w:w="100" w:type="dxa"/>
              <w:right w:w="100" w:type="dxa"/>
            </w:tcMar>
          </w:tcPr>
          <w:p w14:paraId="414E4583" w14:textId="77777777" w:rsidR="00F05319" w:rsidRDefault="00234D9A">
            <w:pPr>
              <w:ind w:right="-1"/>
              <w:rPr>
                <w:rFonts w:ascii="Arial" w:eastAsia="Arial" w:hAnsi="Arial" w:cs="Arial"/>
                <w:b/>
                <w:sz w:val="18"/>
                <w:szCs w:val="18"/>
              </w:rPr>
            </w:pPr>
            <w:r>
              <w:rPr>
                <w:rFonts w:ascii="Arial" w:eastAsia="Arial" w:hAnsi="Arial" w:cs="Arial"/>
                <w:b/>
                <w:sz w:val="18"/>
                <w:szCs w:val="18"/>
              </w:rPr>
              <w:t>enumeration</w:t>
            </w:r>
          </w:p>
        </w:tc>
        <w:tc>
          <w:tcPr>
            <w:tcW w:w="4650" w:type="dxa"/>
            <w:tcMar>
              <w:top w:w="100" w:type="dxa"/>
              <w:left w:w="100" w:type="dxa"/>
              <w:bottom w:w="100" w:type="dxa"/>
              <w:right w:w="100" w:type="dxa"/>
            </w:tcMar>
          </w:tcPr>
          <w:p w14:paraId="72CD774C" w14:textId="77777777" w:rsidR="00F05319" w:rsidRDefault="00234D9A">
            <w:pPr>
              <w:ind w:right="-1"/>
            </w:pPr>
            <w:r>
              <w:t xml:space="preserve">datatype som specificerer en række (tekst)værdier som gyldigt udfaldsrum for en attribut eller associationsende. </w:t>
            </w:r>
          </w:p>
        </w:tc>
        <w:tc>
          <w:tcPr>
            <w:tcW w:w="2850" w:type="dxa"/>
            <w:tcMar>
              <w:top w:w="100" w:type="dxa"/>
              <w:left w:w="100" w:type="dxa"/>
              <w:bottom w:w="100" w:type="dxa"/>
              <w:right w:w="100" w:type="dxa"/>
            </w:tcMar>
          </w:tcPr>
          <w:p w14:paraId="4F668E1A" w14:textId="77777777" w:rsidR="00F05319" w:rsidRDefault="00F05319">
            <w:pPr>
              <w:ind w:right="-1"/>
              <w:jc w:val="center"/>
            </w:pPr>
          </w:p>
        </w:tc>
      </w:tr>
    </w:tbl>
    <w:p w14:paraId="6E809091" w14:textId="77777777" w:rsidR="00F05319" w:rsidRDefault="00234D9A" w:rsidP="00234D9A">
      <w:pPr>
        <w:pBdr>
          <w:top w:val="nil"/>
          <w:left w:val="nil"/>
          <w:bottom w:val="nil"/>
          <w:right w:val="nil"/>
          <w:between w:val="nil"/>
        </w:pBdr>
        <w:ind w:right="-1"/>
        <w:jc w:val="both"/>
      </w:pPr>
      <w:r>
        <w:rPr>
          <w:rFonts w:ascii="Arial" w:eastAsia="Arial" w:hAnsi="Arial" w:cs="Arial"/>
          <w:b/>
          <w:color w:val="000000"/>
          <w:sz w:val="18"/>
          <w:szCs w:val="18"/>
        </w:rPr>
        <w:t>Tabel 4: Notation for logiske modeller</w:t>
      </w:r>
      <w:bookmarkStart w:id="48" w:name="_vx1227" w:colFirst="0" w:colLast="0"/>
      <w:bookmarkEnd w:id="48"/>
    </w:p>
    <w:p w14:paraId="5536F872" w14:textId="77777777" w:rsidR="00F05319" w:rsidRDefault="00234D9A">
      <w:pPr>
        <w:pStyle w:val="Overskrift3"/>
        <w:ind w:right="-1"/>
      </w:pPr>
      <w:r>
        <w:br w:type="page"/>
      </w:r>
    </w:p>
    <w:p w14:paraId="38E60B4D" w14:textId="77777777" w:rsidR="00F05319" w:rsidRDefault="00234D9A" w:rsidP="00234D9A">
      <w:pPr>
        <w:pStyle w:val="Overskrift3"/>
        <w:ind w:left="0" w:right="-1"/>
      </w:pPr>
      <w:bookmarkStart w:id="49" w:name="_uymb0nfpds1p" w:colFirst="0" w:colLast="0"/>
      <w:bookmarkStart w:id="50" w:name="_Toc15384399"/>
      <w:bookmarkEnd w:id="49"/>
      <w:r>
        <w:lastRenderedPageBreak/>
        <w:t>Sådan udarbejdes en logisk model</w:t>
      </w:r>
      <w:bookmarkEnd w:id="50"/>
    </w:p>
    <w:p w14:paraId="6C4C534D" w14:textId="77777777" w:rsidR="00F05319" w:rsidRDefault="00234D9A">
      <w:pPr>
        <w:shd w:val="clear" w:color="auto" w:fill="FFFFFF"/>
        <w:spacing w:before="0" w:after="160"/>
      </w:pPr>
      <w:r>
        <w:t xml:space="preserve">Den logiske model </w:t>
      </w:r>
      <w:proofErr w:type="spellStart"/>
      <w:r>
        <w:t>model</w:t>
      </w:r>
      <w:proofErr w:type="spellEnd"/>
      <w:r>
        <w:t xml:space="preserve"> oprettes som en UML-pakke (</w:t>
      </w:r>
      <w:proofErr w:type="spellStart"/>
      <w:r>
        <w:t>package</w:t>
      </w:r>
      <w:proofErr w:type="spellEnd"/>
      <w:r>
        <w:t xml:space="preserve">) med tilhørende UML-klassediagram. </w:t>
      </w:r>
    </w:p>
    <w:p w14:paraId="47249201" w14:textId="77777777" w:rsidR="00F05319" w:rsidRDefault="00234D9A">
      <w:pPr>
        <w:shd w:val="clear" w:color="auto" w:fill="FFFFFF"/>
        <w:spacing w:before="0" w:after="160"/>
      </w:pPr>
      <w:r>
        <w:t>Til pakken og diagrammet tilføjes de relevante UML-elementer.</w:t>
      </w:r>
    </w:p>
    <w:tbl>
      <w:tblPr>
        <w:tblStyle w:val="afb"/>
        <w:tblW w:w="937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775"/>
      </w:tblGrid>
      <w:tr w:rsidR="00F05319" w14:paraId="1AAAEF05" w14:textId="77777777">
        <w:trPr>
          <w:trHeight w:val="340"/>
        </w:trPr>
        <w:tc>
          <w:tcPr>
            <w:tcW w:w="600" w:type="dxa"/>
            <w:shd w:val="clear" w:color="auto" w:fill="CCFFFF"/>
          </w:tcPr>
          <w:p w14:paraId="610212E4"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§01</w:t>
            </w:r>
          </w:p>
        </w:tc>
        <w:tc>
          <w:tcPr>
            <w:tcW w:w="8775" w:type="dxa"/>
          </w:tcPr>
          <w:p w14:paraId="279BAF90" w14:textId="77777777" w:rsidR="00F05319" w:rsidRDefault="00280631">
            <w:pPr>
              <w:ind w:right="-1"/>
            </w:pPr>
            <w:hyperlink r:id="rId90">
              <w:r w:rsidR="00234D9A">
                <w:rPr>
                  <w:rFonts w:ascii="Arial" w:eastAsia="Arial" w:hAnsi="Arial" w:cs="Arial"/>
                  <w:color w:val="940027"/>
                  <w:sz w:val="24"/>
                  <w:szCs w:val="24"/>
                  <w:highlight w:val="white"/>
                  <w:u w:val="single"/>
                </w:rPr>
                <w:t>Brug UML som det visuelle modelsprog</w:t>
              </w:r>
            </w:hyperlink>
          </w:p>
        </w:tc>
      </w:tr>
    </w:tbl>
    <w:p w14:paraId="2AA06623" w14:textId="77777777" w:rsidR="00F05319" w:rsidRDefault="00F05319">
      <w:pPr>
        <w:ind w:right="-1"/>
        <w:rPr>
          <w:sz w:val="4"/>
          <w:szCs w:val="4"/>
        </w:rPr>
      </w:pPr>
    </w:p>
    <w:tbl>
      <w:tblPr>
        <w:tblStyle w:val="afc"/>
        <w:tblW w:w="937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775"/>
      </w:tblGrid>
      <w:tr w:rsidR="00F05319" w14:paraId="4FBB593D" w14:textId="77777777">
        <w:trPr>
          <w:trHeight w:val="340"/>
        </w:trPr>
        <w:tc>
          <w:tcPr>
            <w:tcW w:w="600" w:type="dxa"/>
            <w:shd w:val="clear" w:color="auto" w:fill="CCFFFF"/>
          </w:tcPr>
          <w:p w14:paraId="667B25F4"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§02</w:t>
            </w:r>
          </w:p>
        </w:tc>
        <w:tc>
          <w:tcPr>
            <w:tcW w:w="8775" w:type="dxa"/>
          </w:tcPr>
          <w:p w14:paraId="1D6BE84B" w14:textId="77777777" w:rsidR="00F05319" w:rsidRDefault="00280631">
            <w:pPr>
              <w:ind w:right="-1"/>
            </w:pPr>
            <w:hyperlink r:id="rId91">
              <w:r w:rsidR="00234D9A">
                <w:rPr>
                  <w:rFonts w:ascii="Arial" w:eastAsia="Arial" w:hAnsi="Arial" w:cs="Arial"/>
                  <w:color w:val="940027"/>
                  <w:sz w:val="24"/>
                  <w:szCs w:val="24"/>
                  <w:highlight w:val="white"/>
                  <w:u w:val="single"/>
                </w:rPr>
                <w:t>Brug kun udvalgte UML-elementer</w:t>
              </w:r>
            </w:hyperlink>
            <w:r w:rsidR="00234D9A">
              <w:rPr>
                <w:noProof/>
              </w:rPr>
              <w:drawing>
                <wp:anchor distT="0" distB="0" distL="114300" distR="114300" simplePos="0" relativeHeight="251691008" behindDoc="0" locked="0" layoutInCell="1" hidden="0" allowOverlap="1" wp14:anchorId="0D57FF09" wp14:editId="03DFC481">
                  <wp:simplePos x="0" y="0"/>
                  <wp:positionH relativeFrom="column">
                    <wp:posOffset>-15874</wp:posOffset>
                  </wp:positionH>
                  <wp:positionV relativeFrom="paragraph">
                    <wp:posOffset>-1071879</wp:posOffset>
                  </wp:positionV>
                  <wp:extent cx="230505" cy="230505"/>
                  <wp:effectExtent l="0" t="0" r="0" b="0"/>
                  <wp:wrapSquare wrapText="bothSides" distT="0" distB="0" distL="114300" distR="114300"/>
                  <wp:docPr id="9"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615B6AC0" w14:textId="77777777" w:rsidR="00F05319" w:rsidRDefault="00F05319">
      <w:pPr>
        <w:shd w:val="clear" w:color="auto" w:fill="FFFFFF"/>
        <w:spacing w:before="0" w:after="160"/>
      </w:pPr>
    </w:p>
    <w:p w14:paraId="0B1B2FAE" w14:textId="77777777" w:rsidR="00F05319" w:rsidRDefault="00234D9A">
      <w:pPr>
        <w:shd w:val="clear" w:color="auto" w:fill="FFFFFF"/>
        <w:spacing w:before="0" w:after="160"/>
        <w:rPr>
          <w:rFonts w:ascii="Arial" w:eastAsia="Arial" w:hAnsi="Arial" w:cs="Arial"/>
          <w:color w:val="333333"/>
          <w:sz w:val="24"/>
          <w:szCs w:val="24"/>
        </w:rPr>
      </w:pPr>
      <w:r>
        <w:t>Følgende UML-elementer kan anvendes i henhold til modelreglerne.</w:t>
      </w:r>
    </w:p>
    <w:p w14:paraId="2D00D737" w14:textId="77777777" w:rsidR="00F05319" w:rsidRDefault="00234D9A">
      <w:pPr>
        <w:numPr>
          <w:ilvl w:val="0"/>
          <w:numId w:val="5"/>
        </w:numPr>
        <w:spacing w:before="0"/>
      </w:pPr>
      <w:r>
        <w:rPr>
          <w:b/>
          <w:color w:val="333333"/>
        </w:rPr>
        <w:t>pakke</w:t>
      </w:r>
      <w:r>
        <w:rPr>
          <w:color w:val="333333"/>
        </w:rPr>
        <w:t xml:space="preserve"> (Package)</w:t>
      </w:r>
    </w:p>
    <w:p w14:paraId="144D2AE1" w14:textId="77777777" w:rsidR="00F05319" w:rsidRDefault="00234D9A">
      <w:pPr>
        <w:numPr>
          <w:ilvl w:val="0"/>
          <w:numId w:val="5"/>
        </w:numPr>
        <w:spacing w:before="0"/>
      </w:pPr>
      <w:r>
        <w:rPr>
          <w:b/>
          <w:color w:val="333333"/>
        </w:rPr>
        <w:t xml:space="preserve">klasse </w:t>
      </w:r>
      <w:r>
        <w:rPr>
          <w:color w:val="333333"/>
        </w:rPr>
        <w:t>(Class)</w:t>
      </w:r>
    </w:p>
    <w:p w14:paraId="6F72C1AB" w14:textId="77777777" w:rsidR="00F05319" w:rsidRDefault="00234D9A">
      <w:pPr>
        <w:numPr>
          <w:ilvl w:val="0"/>
          <w:numId w:val="5"/>
        </w:numPr>
        <w:spacing w:before="0"/>
      </w:pPr>
      <w:r>
        <w:rPr>
          <w:b/>
          <w:color w:val="333333"/>
        </w:rPr>
        <w:t xml:space="preserve">objekt </w:t>
      </w:r>
      <w:r>
        <w:rPr>
          <w:color w:val="333333"/>
        </w:rPr>
        <w:t>(Object)</w:t>
      </w:r>
    </w:p>
    <w:p w14:paraId="207CA559" w14:textId="77777777" w:rsidR="00F05319" w:rsidRDefault="00234D9A">
      <w:pPr>
        <w:numPr>
          <w:ilvl w:val="0"/>
          <w:numId w:val="5"/>
        </w:numPr>
        <w:spacing w:before="0"/>
      </w:pPr>
      <w:r>
        <w:rPr>
          <w:b/>
          <w:color w:val="333333"/>
        </w:rPr>
        <w:t xml:space="preserve">generalisering/specialisering </w:t>
      </w:r>
      <w:proofErr w:type="gramStart"/>
      <w:r>
        <w:rPr>
          <w:b/>
          <w:color w:val="333333"/>
        </w:rPr>
        <w:t xml:space="preserve">   </w:t>
      </w:r>
      <w:r>
        <w:rPr>
          <w:color w:val="333333"/>
        </w:rPr>
        <w:t>(</w:t>
      </w:r>
      <w:proofErr w:type="spellStart"/>
      <w:proofErr w:type="gramEnd"/>
      <w:r>
        <w:rPr>
          <w:color w:val="333333"/>
        </w:rPr>
        <w:t>Generalization</w:t>
      </w:r>
      <w:proofErr w:type="spellEnd"/>
      <w:r>
        <w:rPr>
          <w:color w:val="333333"/>
        </w:rPr>
        <w:t>)</w:t>
      </w:r>
    </w:p>
    <w:p w14:paraId="68E01448" w14:textId="77777777" w:rsidR="00F05319" w:rsidRDefault="00234D9A">
      <w:pPr>
        <w:numPr>
          <w:ilvl w:val="0"/>
          <w:numId w:val="5"/>
        </w:numPr>
        <w:spacing w:before="0"/>
      </w:pPr>
      <w:proofErr w:type="gramStart"/>
      <w:r>
        <w:rPr>
          <w:b/>
          <w:color w:val="333333"/>
        </w:rPr>
        <w:t xml:space="preserve">association  </w:t>
      </w:r>
      <w:r>
        <w:rPr>
          <w:color w:val="333333"/>
        </w:rPr>
        <w:t>(</w:t>
      </w:r>
      <w:proofErr w:type="gramEnd"/>
      <w:r>
        <w:rPr>
          <w:color w:val="333333"/>
        </w:rPr>
        <w:t>Association)</w:t>
      </w:r>
    </w:p>
    <w:p w14:paraId="7776FCE6" w14:textId="77777777" w:rsidR="00F05319" w:rsidRDefault="00234D9A">
      <w:pPr>
        <w:numPr>
          <w:ilvl w:val="0"/>
          <w:numId w:val="5"/>
        </w:numPr>
        <w:spacing w:before="0"/>
      </w:pPr>
      <w:r>
        <w:rPr>
          <w:b/>
          <w:color w:val="333333"/>
        </w:rPr>
        <w:t xml:space="preserve">komposition </w:t>
      </w:r>
      <w:r>
        <w:rPr>
          <w:color w:val="333333"/>
        </w:rPr>
        <w:t>(</w:t>
      </w:r>
      <w:proofErr w:type="spellStart"/>
      <w:r>
        <w:rPr>
          <w:color w:val="333333"/>
        </w:rPr>
        <w:t>Composition</w:t>
      </w:r>
      <w:proofErr w:type="spellEnd"/>
      <w:r>
        <w:rPr>
          <w:color w:val="333333"/>
        </w:rPr>
        <w:t>)</w:t>
      </w:r>
    </w:p>
    <w:p w14:paraId="2AD0EF3A" w14:textId="77777777" w:rsidR="00F05319" w:rsidRDefault="00234D9A">
      <w:pPr>
        <w:numPr>
          <w:ilvl w:val="0"/>
          <w:numId w:val="5"/>
        </w:numPr>
        <w:spacing w:before="0"/>
      </w:pPr>
      <w:r>
        <w:rPr>
          <w:b/>
          <w:color w:val="333333"/>
        </w:rPr>
        <w:t xml:space="preserve">tilknytningsklasse/associationsklasse </w:t>
      </w:r>
      <w:r>
        <w:rPr>
          <w:color w:val="333333"/>
        </w:rPr>
        <w:t xml:space="preserve">(Association </w:t>
      </w:r>
      <w:proofErr w:type="spellStart"/>
      <w:r>
        <w:rPr>
          <w:color w:val="333333"/>
        </w:rPr>
        <w:t>class</w:t>
      </w:r>
      <w:proofErr w:type="spellEnd"/>
      <w:r>
        <w:rPr>
          <w:color w:val="333333"/>
        </w:rPr>
        <w:t>)</w:t>
      </w:r>
    </w:p>
    <w:p w14:paraId="2C765EA9" w14:textId="77777777" w:rsidR="00F05319" w:rsidRDefault="00234D9A">
      <w:pPr>
        <w:numPr>
          <w:ilvl w:val="0"/>
          <w:numId w:val="5"/>
        </w:numPr>
        <w:spacing w:before="0"/>
      </w:pPr>
      <w:r>
        <w:rPr>
          <w:b/>
          <w:color w:val="333333"/>
        </w:rPr>
        <w:t xml:space="preserve">attribut </w:t>
      </w:r>
      <w:r>
        <w:rPr>
          <w:color w:val="333333"/>
        </w:rPr>
        <w:t>(</w:t>
      </w:r>
      <w:proofErr w:type="spellStart"/>
      <w:r>
        <w:rPr>
          <w:color w:val="333333"/>
        </w:rPr>
        <w:t>Attribute</w:t>
      </w:r>
      <w:proofErr w:type="spellEnd"/>
      <w:r>
        <w:rPr>
          <w:color w:val="333333"/>
        </w:rPr>
        <w:t>)</w:t>
      </w:r>
    </w:p>
    <w:p w14:paraId="541A4406" w14:textId="77777777" w:rsidR="00F05319" w:rsidRDefault="00234D9A">
      <w:pPr>
        <w:numPr>
          <w:ilvl w:val="0"/>
          <w:numId w:val="5"/>
        </w:numPr>
        <w:spacing w:before="0"/>
      </w:pPr>
      <w:r>
        <w:rPr>
          <w:b/>
          <w:color w:val="333333"/>
        </w:rPr>
        <w:t xml:space="preserve">associationsende </w:t>
      </w:r>
      <w:r>
        <w:rPr>
          <w:color w:val="333333"/>
        </w:rPr>
        <w:t>(Association End/</w:t>
      </w:r>
      <w:proofErr w:type="spellStart"/>
      <w:r>
        <w:rPr>
          <w:color w:val="333333"/>
        </w:rPr>
        <w:t>Role</w:t>
      </w:r>
      <w:proofErr w:type="spellEnd"/>
      <w:r>
        <w:rPr>
          <w:color w:val="333333"/>
        </w:rPr>
        <w:t>)</w:t>
      </w:r>
    </w:p>
    <w:p w14:paraId="0EB070BA" w14:textId="77777777" w:rsidR="00F05319" w:rsidRDefault="00234D9A">
      <w:pPr>
        <w:numPr>
          <w:ilvl w:val="0"/>
          <w:numId w:val="5"/>
        </w:numPr>
        <w:spacing w:before="0"/>
      </w:pPr>
      <w:r>
        <w:rPr>
          <w:b/>
          <w:color w:val="333333"/>
        </w:rPr>
        <w:t xml:space="preserve">multiplicitet </w:t>
      </w:r>
      <w:r>
        <w:rPr>
          <w:color w:val="333333"/>
        </w:rPr>
        <w:t>(</w:t>
      </w:r>
      <w:proofErr w:type="spellStart"/>
      <w:r>
        <w:rPr>
          <w:color w:val="333333"/>
        </w:rPr>
        <w:t>Multiplicity</w:t>
      </w:r>
      <w:proofErr w:type="spellEnd"/>
      <w:r>
        <w:rPr>
          <w:color w:val="333333"/>
        </w:rPr>
        <w:t>)</w:t>
      </w:r>
    </w:p>
    <w:p w14:paraId="21E13B2E" w14:textId="77777777" w:rsidR="00F05319" w:rsidRDefault="00234D9A">
      <w:pPr>
        <w:numPr>
          <w:ilvl w:val="0"/>
          <w:numId w:val="5"/>
        </w:numPr>
        <w:spacing w:before="0"/>
      </w:pPr>
      <w:r>
        <w:rPr>
          <w:b/>
          <w:color w:val="333333"/>
        </w:rPr>
        <w:t xml:space="preserve">primitiv </w:t>
      </w:r>
      <w:proofErr w:type="gramStart"/>
      <w:r>
        <w:rPr>
          <w:b/>
          <w:color w:val="333333"/>
        </w:rPr>
        <w:t>datatype</w:t>
      </w:r>
      <w:r>
        <w:rPr>
          <w:color w:val="333333"/>
        </w:rPr>
        <w:t xml:space="preserve">  (</w:t>
      </w:r>
      <w:proofErr w:type="gramEnd"/>
      <w:r>
        <w:rPr>
          <w:color w:val="333333"/>
        </w:rPr>
        <w:t>Datatype)</w:t>
      </w:r>
    </w:p>
    <w:p w14:paraId="58A8229C" w14:textId="77777777" w:rsidR="00F05319" w:rsidRDefault="00234D9A">
      <w:pPr>
        <w:numPr>
          <w:ilvl w:val="0"/>
          <w:numId w:val="5"/>
        </w:numPr>
        <w:spacing w:before="0"/>
      </w:pPr>
      <w:proofErr w:type="gramStart"/>
      <w:r>
        <w:rPr>
          <w:b/>
          <w:color w:val="333333"/>
        </w:rPr>
        <w:t xml:space="preserve">enumeration  </w:t>
      </w:r>
      <w:r>
        <w:rPr>
          <w:color w:val="333333"/>
        </w:rPr>
        <w:t>(</w:t>
      </w:r>
      <w:proofErr w:type="gramEnd"/>
      <w:r>
        <w:rPr>
          <w:color w:val="333333"/>
        </w:rPr>
        <w:t>Enumeration)</w:t>
      </w:r>
    </w:p>
    <w:p w14:paraId="45449EC7" w14:textId="77777777" w:rsidR="00F05319" w:rsidRDefault="00234D9A">
      <w:pPr>
        <w:numPr>
          <w:ilvl w:val="0"/>
          <w:numId w:val="5"/>
        </w:numPr>
        <w:spacing w:before="0"/>
      </w:pPr>
      <w:r>
        <w:rPr>
          <w:b/>
          <w:color w:val="333333"/>
        </w:rPr>
        <w:t>struktureret datatype</w:t>
      </w:r>
      <w:r>
        <w:rPr>
          <w:color w:val="333333"/>
        </w:rPr>
        <w:t xml:space="preserve"> (</w:t>
      </w:r>
      <w:proofErr w:type="spellStart"/>
      <w:r>
        <w:rPr>
          <w:color w:val="333333"/>
        </w:rPr>
        <w:t>Structured</w:t>
      </w:r>
      <w:proofErr w:type="spellEnd"/>
      <w:r>
        <w:rPr>
          <w:color w:val="333333"/>
        </w:rPr>
        <w:t xml:space="preserve"> </w:t>
      </w:r>
      <w:proofErr w:type="spellStart"/>
      <w:r>
        <w:rPr>
          <w:color w:val="333333"/>
        </w:rPr>
        <w:t>DataType</w:t>
      </w:r>
      <w:proofErr w:type="spellEnd"/>
      <w:r>
        <w:rPr>
          <w:color w:val="333333"/>
        </w:rPr>
        <w:t>)</w:t>
      </w:r>
    </w:p>
    <w:p w14:paraId="748C058B" w14:textId="77777777" w:rsidR="00F05319" w:rsidRDefault="00F05319">
      <w:pPr>
        <w:ind w:right="-1"/>
      </w:pPr>
    </w:p>
    <w:p w14:paraId="3ABD89C0" w14:textId="77777777" w:rsidR="00F05319" w:rsidRDefault="00234D9A">
      <w:pPr>
        <w:ind w:right="-1"/>
      </w:pPr>
      <w:r>
        <w:t>Her følger en kort beskrivelse af de trin, modelløren typisk gennemgår:</w:t>
      </w:r>
      <w:r>
        <w:br/>
      </w:r>
    </w:p>
    <w:p w14:paraId="145A6617" w14:textId="77777777" w:rsidR="00F05319" w:rsidRDefault="00234D9A">
      <w:pPr>
        <w:numPr>
          <w:ilvl w:val="0"/>
          <w:numId w:val="6"/>
        </w:numPr>
        <w:pBdr>
          <w:top w:val="nil"/>
          <w:left w:val="nil"/>
          <w:bottom w:val="nil"/>
          <w:right w:val="nil"/>
          <w:between w:val="nil"/>
        </w:pBdr>
        <w:spacing w:before="20"/>
        <w:ind w:right="-1"/>
      </w:pPr>
      <w:r>
        <w:rPr>
          <w:color w:val="000000"/>
        </w:rPr>
        <w:t>Forretningsobjekter tilføjes som klasser</w:t>
      </w:r>
    </w:p>
    <w:p w14:paraId="6B0B43F0" w14:textId="77777777" w:rsidR="00F05319" w:rsidRDefault="00234D9A">
      <w:pPr>
        <w:numPr>
          <w:ilvl w:val="1"/>
          <w:numId w:val="6"/>
        </w:numPr>
        <w:pBdr>
          <w:top w:val="nil"/>
          <w:left w:val="nil"/>
          <w:bottom w:val="nil"/>
          <w:right w:val="nil"/>
          <w:between w:val="nil"/>
        </w:pBdr>
        <w:spacing w:before="20"/>
        <w:ind w:right="-1"/>
      </w:pPr>
      <w:r>
        <w:t>Eksisterende klasser genbruges</w:t>
      </w:r>
    </w:p>
    <w:p w14:paraId="2A3A483F" w14:textId="77777777" w:rsidR="00F05319" w:rsidRDefault="00234D9A">
      <w:pPr>
        <w:numPr>
          <w:ilvl w:val="1"/>
          <w:numId w:val="6"/>
        </w:numPr>
        <w:spacing w:before="20"/>
        <w:ind w:right="-1"/>
      </w:pPr>
      <w:r>
        <w:t>Nye klasser defineres efter behov</w:t>
      </w:r>
    </w:p>
    <w:p w14:paraId="18F26EAF" w14:textId="77777777" w:rsidR="00F05319" w:rsidRDefault="00234D9A">
      <w:pPr>
        <w:numPr>
          <w:ilvl w:val="0"/>
          <w:numId w:val="6"/>
        </w:numPr>
        <w:pBdr>
          <w:top w:val="nil"/>
          <w:left w:val="nil"/>
          <w:bottom w:val="nil"/>
          <w:right w:val="nil"/>
          <w:between w:val="nil"/>
        </w:pBdr>
        <w:spacing w:before="20"/>
        <w:ind w:right="-1"/>
      </w:pPr>
      <w:r>
        <w:rPr>
          <w:color w:val="000000"/>
        </w:rPr>
        <w:t xml:space="preserve">Egenskaber tilføjes </w:t>
      </w:r>
    </w:p>
    <w:p w14:paraId="278CE23A" w14:textId="77777777" w:rsidR="00F05319" w:rsidRDefault="00234D9A">
      <w:pPr>
        <w:numPr>
          <w:ilvl w:val="1"/>
          <w:numId w:val="6"/>
        </w:numPr>
        <w:pBdr>
          <w:top w:val="nil"/>
          <w:left w:val="nil"/>
          <w:bottom w:val="nil"/>
          <w:right w:val="nil"/>
          <w:between w:val="nil"/>
        </w:pBdr>
        <w:spacing w:before="20"/>
        <w:ind w:right="-1"/>
      </w:pPr>
      <w:r>
        <w:rPr>
          <w:color w:val="000000"/>
        </w:rPr>
        <w:t xml:space="preserve">Objektegenskaber tilføjes som associationsender </w:t>
      </w:r>
    </w:p>
    <w:p w14:paraId="62CF9CD1" w14:textId="77777777" w:rsidR="00F05319" w:rsidRDefault="00234D9A">
      <w:pPr>
        <w:numPr>
          <w:ilvl w:val="1"/>
          <w:numId w:val="6"/>
        </w:numPr>
        <w:pBdr>
          <w:top w:val="nil"/>
          <w:left w:val="nil"/>
          <w:bottom w:val="nil"/>
          <w:right w:val="nil"/>
          <w:between w:val="nil"/>
        </w:pBdr>
        <w:spacing w:before="20"/>
        <w:ind w:right="-1"/>
      </w:pPr>
      <w:r>
        <w:rPr>
          <w:color w:val="000000"/>
        </w:rPr>
        <w:t xml:space="preserve">Datatypeegenskaber tilføjes som attributter </w:t>
      </w:r>
    </w:p>
    <w:p w14:paraId="51BFDE48" w14:textId="77777777" w:rsidR="00F05319" w:rsidRDefault="00234D9A">
      <w:pPr>
        <w:numPr>
          <w:ilvl w:val="0"/>
          <w:numId w:val="6"/>
        </w:numPr>
        <w:spacing w:before="20"/>
        <w:ind w:right="-1"/>
      </w:pPr>
      <w:r>
        <w:t xml:space="preserve">Klassifikationer tilføjes som </w:t>
      </w:r>
    </w:p>
    <w:p w14:paraId="48BF60A0" w14:textId="77777777" w:rsidR="00F05319" w:rsidRDefault="00234D9A">
      <w:pPr>
        <w:numPr>
          <w:ilvl w:val="1"/>
          <w:numId w:val="6"/>
        </w:numPr>
        <w:spacing w:before="20"/>
        <w:ind w:right="-1"/>
      </w:pPr>
      <w:r>
        <w:t>klassifikationsklasser med klassifikationselementer som objekter el.</w:t>
      </w:r>
    </w:p>
    <w:p w14:paraId="70EAA640" w14:textId="77777777" w:rsidR="00F05319" w:rsidRDefault="00234D9A">
      <w:pPr>
        <w:numPr>
          <w:ilvl w:val="1"/>
          <w:numId w:val="6"/>
        </w:numPr>
        <w:spacing w:before="20"/>
        <w:ind w:right="-1"/>
      </w:pPr>
      <w:r>
        <w:t>klassifikationsklasser med henvisning til eksternt definerede klassifikationer el.</w:t>
      </w:r>
    </w:p>
    <w:p w14:paraId="74F8D411" w14:textId="77777777" w:rsidR="00F05319" w:rsidRDefault="00234D9A">
      <w:pPr>
        <w:numPr>
          <w:ilvl w:val="1"/>
          <w:numId w:val="6"/>
        </w:numPr>
        <w:spacing w:before="20"/>
        <w:ind w:right="-1"/>
      </w:pPr>
      <w:r>
        <w:t>enumerationer med klassifikationselementer som værdier</w:t>
      </w:r>
    </w:p>
    <w:p w14:paraId="08EC82E5" w14:textId="77777777" w:rsidR="00F05319" w:rsidRDefault="00234D9A">
      <w:pPr>
        <w:numPr>
          <w:ilvl w:val="0"/>
          <w:numId w:val="6"/>
        </w:numPr>
        <w:pBdr>
          <w:top w:val="nil"/>
          <w:left w:val="nil"/>
          <w:bottom w:val="nil"/>
          <w:right w:val="nil"/>
          <w:between w:val="nil"/>
        </w:pBdr>
        <w:spacing w:before="20"/>
        <w:ind w:right="-1"/>
      </w:pPr>
      <w:r>
        <w:rPr>
          <w:color w:val="000000"/>
        </w:rPr>
        <w:t xml:space="preserve">Dokumentation </w:t>
      </w:r>
    </w:p>
    <w:p w14:paraId="74664243" w14:textId="77777777" w:rsidR="00F05319" w:rsidRDefault="00234D9A">
      <w:pPr>
        <w:numPr>
          <w:ilvl w:val="1"/>
          <w:numId w:val="6"/>
        </w:numPr>
        <w:pBdr>
          <w:top w:val="nil"/>
          <w:left w:val="nil"/>
          <w:bottom w:val="nil"/>
          <w:right w:val="nil"/>
          <w:between w:val="nil"/>
        </w:pBdr>
        <w:spacing w:before="20"/>
        <w:ind w:right="-1"/>
      </w:pPr>
      <w:r>
        <w:rPr>
          <w:color w:val="000000"/>
        </w:rPr>
        <w:t xml:space="preserve">Modellen </w:t>
      </w:r>
      <w:r>
        <w:t xml:space="preserve">dokumenteres med </w:t>
      </w:r>
      <w:proofErr w:type="spellStart"/>
      <w:r>
        <w:rPr>
          <w:color w:val="000000"/>
        </w:rPr>
        <w:t>forretningsmetadata</w:t>
      </w:r>
      <w:proofErr w:type="spellEnd"/>
    </w:p>
    <w:p w14:paraId="1208F197" w14:textId="77777777" w:rsidR="00F05319" w:rsidRDefault="00234D9A">
      <w:pPr>
        <w:numPr>
          <w:ilvl w:val="1"/>
          <w:numId w:val="6"/>
        </w:numPr>
        <w:pBdr>
          <w:top w:val="nil"/>
          <w:left w:val="nil"/>
          <w:bottom w:val="nil"/>
          <w:right w:val="nil"/>
          <w:between w:val="nil"/>
        </w:pBdr>
        <w:spacing w:before="20"/>
        <w:ind w:right="-1"/>
        <w:rPr>
          <w:color w:val="000000"/>
        </w:rPr>
      </w:pPr>
      <w:r>
        <w:rPr>
          <w:color w:val="000000"/>
        </w:rPr>
        <w:t>Hvert element i modellen dokumenteres med metadata</w:t>
      </w:r>
    </w:p>
    <w:p w14:paraId="7C28DB09" w14:textId="77777777" w:rsidR="00F05319" w:rsidRDefault="00F05319">
      <w:pPr>
        <w:pBdr>
          <w:top w:val="nil"/>
          <w:left w:val="nil"/>
          <w:bottom w:val="nil"/>
          <w:right w:val="nil"/>
          <w:between w:val="nil"/>
        </w:pBdr>
        <w:ind w:right="-1"/>
        <w:jc w:val="both"/>
        <w:rPr>
          <w:rFonts w:ascii="Arial" w:eastAsia="Arial" w:hAnsi="Arial" w:cs="Arial"/>
          <w:b/>
          <w:color w:val="000000"/>
          <w:sz w:val="18"/>
          <w:szCs w:val="18"/>
        </w:rPr>
      </w:pPr>
    </w:p>
    <w:p w14:paraId="4667D66A" w14:textId="77777777" w:rsidR="00F05319" w:rsidRDefault="00234D9A">
      <w:pPr>
        <w:ind w:right="-1"/>
      </w:pPr>
      <w:r>
        <w:t xml:space="preserve">Modelelementer kan sagtens være relevante for modellen og den senere anvendelse (uden at de af den grund opgave- eller forretningsmæssigt hører hjemme i den pågældende organisations emne- eller forretningsområde. Disse modelelementer kan importeres i modellen da de kan være relevante i modellen, fordi de kan være direkte relateret til forretningens egne modelelementer. </w:t>
      </w:r>
    </w:p>
    <w:p w14:paraId="18997AF3" w14:textId="77777777" w:rsidR="00F05319" w:rsidRDefault="00234D9A">
      <w:pPr>
        <w:ind w:right="-1"/>
      </w:pPr>
      <w:r>
        <w:t>Anvendes fremmede modelelementer bør man som udgangspunkt kun importere elementer hvortil der oprettes en direkte relation til et af forretningens egne modelelementer. Det vil i praksis sige at man i diagrammet kun medtager ’nærmeste’ blå klasse.</w:t>
      </w:r>
    </w:p>
    <w:p w14:paraId="530E78F8" w14:textId="77777777" w:rsidR="00F05319" w:rsidRDefault="00F05319">
      <w:pPr>
        <w:pStyle w:val="Overskrift3"/>
        <w:ind w:right="-1"/>
      </w:pPr>
      <w:bookmarkStart w:id="51" w:name="_h5sy23sb3myw" w:colFirst="0" w:colLast="0"/>
      <w:bookmarkEnd w:id="51"/>
    </w:p>
    <w:p w14:paraId="6D43A0E0" w14:textId="77777777" w:rsidR="00F05319" w:rsidRDefault="00F05319">
      <w:pPr>
        <w:ind w:right="-1"/>
      </w:pPr>
    </w:p>
    <w:tbl>
      <w:tblPr>
        <w:tblStyle w:val="afd"/>
        <w:tblW w:w="937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775"/>
      </w:tblGrid>
      <w:tr w:rsidR="00F05319" w14:paraId="5DFBACA6" w14:textId="77777777">
        <w:trPr>
          <w:trHeight w:val="340"/>
        </w:trPr>
        <w:tc>
          <w:tcPr>
            <w:tcW w:w="600" w:type="dxa"/>
            <w:shd w:val="clear" w:color="auto" w:fill="CCFFFF"/>
          </w:tcPr>
          <w:p w14:paraId="567FA8F6"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lastRenderedPageBreak/>
              <w:t>§03</w:t>
            </w:r>
          </w:p>
        </w:tc>
        <w:tc>
          <w:tcPr>
            <w:tcW w:w="8775" w:type="dxa"/>
          </w:tcPr>
          <w:p w14:paraId="7A81BB4F" w14:textId="77777777" w:rsidR="00F05319" w:rsidRDefault="00280631">
            <w:pPr>
              <w:ind w:right="-1"/>
            </w:pPr>
            <w:hyperlink r:id="rId92">
              <w:r w:rsidR="00234D9A">
                <w:rPr>
                  <w:rFonts w:ascii="Arial" w:eastAsia="Arial" w:hAnsi="Arial" w:cs="Arial"/>
                  <w:color w:val="940027"/>
                  <w:sz w:val="24"/>
                  <w:szCs w:val="24"/>
                  <w:highlight w:val="white"/>
                  <w:u w:val="single"/>
                </w:rPr>
                <w:t>Brug UML-stereotyper</w:t>
              </w:r>
            </w:hyperlink>
            <w:r w:rsidR="00234D9A">
              <w:rPr>
                <w:noProof/>
              </w:rPr>
              <w:drawing>
                <wp:anchor distT="0" distB="0" distL="114300" distR="114300" simplePos="0" relativeHeight="251692032" behindDoc="0" locked="0" layoutInCell="1" hidden="0" allowOverlap="1" wp14:anchorId="3A82403C" wp14:editId="31E7208E">
                  <wp:simplePos x="0" y="0"/>
                  <wp:positionH relativeFrom="column">
                    <wp:posOffset>-15874</wp:posOffset>
                  </wp:positionH>
                  <wp:positionV relativeFrom="paragraph">
                    <wp:posOffset>-1071879</wp:posOffset>
                  </wp:positionV>
                  <wp:extent cx="230505" cy="230505"/>
                  <wp:effectExtent l="0" t="0" r="0" b="0"/>
                  <wp:wrapSquare wrapText="bothSides" distT="0" distB="0" distL="114300" distR="114300"/>
                  <wp:docPr id="52"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1B1B4C53" w14:textId="77777777" w:rsidR="00F05319" w:rsidRDefault="00234D9A">
      <w:pPr>
        <w:ind w:right="-1"/>
      </w:pPr>
      <w:r>
        <w:br/>
        <w:t>Modelpakken forsynes med en stereotype der afspejler om modellen er en informationsmodel eller en logisk datamodel</w:t>
      </w:r>
    </w:p>
    <w:p w14:paraId="014BD4D6" w14:textId="77777777" w:rsidR="00F05319" w:rsidRDefault="00234D9A">
      <w:pPr>
        <w:ind w:right="-1"/>
      </w:pPr>
      <w:r>
        <w:t>Associationer kan udstyres med både navne (inkl. læseretning) og associationsender. Hvis en association ikke har mindst én associationsende, skal den have et navn.</w:t>
      </w:r>
    </w:p>
    <w:p w14:paraId="5530D08F" w14:textId="77777777" w:rsidR="00F05319" w:rsidRDefault="00234D9A">
      <w:pPr>
        <w:ind w:right="-1"/>
      </w:pPr>
      <w:r>
        <w:t>Logiske datamodeller skal angive datatyper for alle attributter og angive multiplicitet for alle egenskaber (associationsender og attributter)</w:t>
      </w:r>
    </w:p>
    <w:p w14:paraId="4CBDEE58" w14:textId="77777777" w:rsidR="00F05319" w:rsidRDefault="00234D9A">
      <w:pPr>
        <w:ind w:right="-1"/>
      </w:pPr>
      <w:r>
        <w:t xml:space="preserve"> </w:t>
      </w:r>
    </w:p>
    <w:p w14:paraId="2D6D7698" w14:textId="77777777" w:rsidR="00F05319" w:rsidRDefault="00234D9A">
      <w:pPr>
        <w:ind w:right="-1"/>
      </w:pPr>
      <w:r>
        <w:rPr>
          <w:rFonts w:ascii="Arial" w:eastAsia="Arial" w:hAnsi="Arial" w:cs="Arial"/>
          <w:b/>
          <w:sz w:val="24"/>
          <w:szCs w:val="24"/>
        </w:rPr>
        <w:t>Logisk modellering til genbrug</w:t>
      </w:r>
    </w:p>
    <w:p w14:paraId="5B6B69C7" w14:textId="77777777" w:rsidR="00F05319" w:rsidRDefault="00234D9A">
      <w:pPr>
        <w:ind w:right="-1"/>
      </w:pPr>
      <w:r>
        <w:t xml:space="preserve">Logisk modellering handler især om at muliggøre genbrug af eksisterende modeller og modelelementer. Det vil sige, at det samme forretningsobjekt kun modelleres én gang. Ved udarbejdelse af nye modeller genbruges så vidt muligt eksisterende modelelementer og disse bringes i sammenhæng med nye modelelementer for på den måde at skabe sammenhængende modellering af de offentlige data. </w:t>
      </w:r>
    </w:p>
    <w:p w14:paraId="42C5D8DA" w14:textId="77777777" w:rsidR="00F05319" w:rsidRDefault="00234D9A">
      <w:pPr>
        <w:ind w:right="-1"/>
      </w:pPr>
      <w:r>
        <w:t xml:space="preserve">Det må antages, at emneområdets fageksperter har en viden om, og overblik over eksisterende international og eventuelt standardiseret modellering inden for emneområdet- det er derfor en overskuelig opgave at fremsøge relevant, genbrugelig modellering. </w:t>
      </w:r>
    </w:p>
    <w:p w14:paraId="3B1CE9B4" w14:textId="77777777" w:rsidR="00F05319" w:rsidRDefault="00234D9A">
      <w:pPr>
        <w:ind w:right="-1"/>
      </w:pPr>
      <w:r>
        <w:t>Alle potentielle elementer i en kernemodel undersøges med henblik på at finde ud af, om de allerede findes i eksisterende kernemodeller.</w:t>
      </w:r>
    </w:p>
    <w:p w14:paraId="5F3E754E" w14:textId="77777777" w:rsidR="00F05319" w:rsidRDefault="00F05319">
      <w:pPr>
        <w:ind w:right="-1"/>
        <w:rPr>
          <w:sz w:val="4"/>
          <w:szCs w:val="4"/>
        </w:rPr>
      </w:pPr>
    </w:p>
    <w:tbl>
      <w:tblPr>
        <w:tblStyle w:val="afe"/>
        <w:tblW w:w="954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955"/>
      </w:tblGrid>
      <w:tr w:rsidR="00F05319" w14:paraId="5C5474FE" w14:textId="77777777">
        <w:trPr>
          <w:trHeight w:val="340"/>
        </w:trPr>
        <w:tc>
          <w:tcPr>
            <w:tcW w:w="585" w:type="dxa"/>
            <w:shd w:val="clear" w:color="auto" w:fill="CCFFFF"/>
          </w:tcPr>
          <w:p w14:paraId="7A272625"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§24</w:t>
            </w:r>
          </w:p>
        </w:tc>
        <w:tc>
          <w:tcPr>
            <w:tcW w:w="8955" w:type="dxa"/>
          </w:tcPr>
          <w:p w14:paraId="4AEF6076" w14:textId="77777777" w:rsidR="00F05319" w:rsidRDefault="00280631">
            <w:pPr>
              <w:ind w:right="-1"/>
            </w:pPr>
            <w:hyperlink r:id="rId93">
              <w:r w:rsidR="00234D9A">
                <w:rPr>
                  <w:rFonts w:ascii="Arial" w:eastAsia="Arial" w:hAnsi="Arial" w:cs="Arial"/>
                  <w:color w:val="940027"/>
                  <w:sz w:val="24"/>
                  <w:szCs w:val="24"/>
                  <w:highlight w:val="white"/>
                  <w:u w:val="single"/>
                </w:rPr>
                <w:t>Definér kun nye modelelementer når det er nødvendigt</w:t>
              </w:r>
            </w:hyperlink>
          </w:p>
        </w:tc>
      </w:tr>
    </w:tbl>
    <w:p w14:paraId="2F192438" w14:textId="77777777" w:rsidR="00F05319" w:rsidRDefault="00F05319">
      <w:pPr>
        <w:ind w:right="-1"/>
        <w:rPr>
          <w:sz w:val="4"/>
          <w:szCs w:val="4"/>
        </w:rPr>
      </w:pPr>
    </w:p>
    <w:tbl>
      <w:tblPr>
        <w:tblStyle w:val="aff"/>
        <w:tblW w:w="954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955"/>
      </w:tblGrid>
      <w:tr w:rsidR="00F05319" w14:paraId="1F8895FC" w14:textId="77777777">
        <w:trPr>
          <w:trHeight w:val="340"/>
        </w:trPr>
        <w:tc>
          <w:tcPr>
            <w:tcW w:w="585" w:type="dxa"/>
            <w:shd w:val="clear" w:color="auto" w:fill="CCFFFF"/>
          </w:tcPr>
          <w:p w14:paraId="728F3A0E"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§25</w:t>
            </w:r>
          </w:p>
        </w:tc>
        <w:tc>
          <w:tcPr>
            <w:tcW w:w="8955" w:type="dxa"/>
          </w:tcPr>
          <w:p w14:paraId="7BB31063" w14:textId="77777777" w:rsidR="00F05319" w:rsidRDefault="00280631">
            <w:pPr>
              <w:ind w:right="-1"/>
            </w:pPr>
            <w:hyperlink r:id="rId94">
              <w:r w:rsidR="00234D9A">
                <w:rPr>
                  <w:rFonts w:ascii="Arial" w:eastAsia="Arial" w:hAnsi="Arial" w:cs="Arial"/>
                  <w:color w:val="940027"/>
                  <w:sz w:val="24"/>
                  <w:szCs w:val="24"/>
                  <w:highlight w:val="white"/>
                  <w:u w:val="single"/>
                </w:rPr>
                <w:t>Sammensæt anvendelsesmodeller af elementer fra kernemodeller</w:t>
              </w:r>
            </w:hyperlink>
          </w:p>
        </w:tc>
      </w:tr>
    </w:tbl>
    <w:p w14:paraId="55EEAD4D" w14:textId="77777777" w:rsidR="00F05319" w:rsidRDefault="00F05319">
      <w:pPr>
        <w:spacing w:before="0" w:line="276" w:lineRule="auto"/>
        <w:ind w:right="-1"/>
        <w:rPr>
          <w:sz w:val="4"/>
          <w:szCs w:val="4"/>
        </w:rPr>
      </w:pPr>
    </w:p>
    <w:p w14:paraId="407B4B20" w14:textId="77777777" w:rsidR="00F05319" w:rsidRDefault="00234D9A">
      <w:pPr>
        <w:numPr>
          <w:ilvl w:val="0"/>
          <w:numId w:val="6"/>
        </w:numPr>
        <w:ind w:right="-1"/>
      </w:pPr>
      <w:r>
        <w:t xml:space="preserve">Hvis modelelementet </w:t>
      </w:r>
      <w:r>
        <w:rPr>
          <w:b/>
        </w:rPr>
        <w:t>allerede er defineret andetsteds,</w:t>
      </w:r>
      <w:r>
        <w:t xml:space="preserve"> skal dette genbruges. I praksis skal man importere modelelementet med dets bagvedliggende URI og øvrige tags. I praksis vil det være anbefalingen at genbrugte elementer gives en visuel markering, fx med blå farve i nye kernemodeller (</w:t>
      </w:r>
      <w:proofErr w:type="spellStart"/>
      <w:proofErr w:type="gramStart"/>
      <w:r>
        <w:t>rgb</w:t>
      </w:r>
      <w:proofErr w:type="spellEnd"/>
      <w:r>
        <w:t>(</w:t>
      </w:r>
      <w:proofErr w:type="gramEnd"/>
      <w:r>
        <w:t>234,240,255).</w:t>
      </w:r>
      <w:r>
        <w:tab/>
      </w:r>
      <w:r>
        <w:rPr>
          <w:sz w:val="4"/>
          <w:szCs w:val="4"/>
        </w:rPr>
        <w:tab/>
      </w:r>
    </w:p>
    <w:p w14:paraId="54FDD088" w14:textId="77777777" w:rsidR="00F05319" w:rsidRDefault="00234D9A">
      <w:pPr>
        <w:numPr>
          <w:ilvl w:val="0"/>
          <w:numId w:val="6"/>
        </w:numPr>
        <w:ind w:right="-1"/>
      </w:pPr>
      <w:r>
        <w:t xml:space="preserve">Hvis modelelementet kan </w:t>
      </w:r>
      <w:r>
        <w:rPr>
          <w:b/>
        </w:rPr>
        <w:t>fortolkes som en specialisering</w:t>
      </w:r>
      <w:r>
        <w:t xml:space="preserve"> af et eksisterende modelelement, skal der oprettes et nyt modelelement med denne specialiseringsrelation.</w:t>
      </w:r>
    </w:p>
    <w:p w14:paraId="2835DD4E" w14:textId="77777777" w:rsidR="00F05319" w:rsidRDefault="00234D9A">
      <w:pPr>
        <w:numPr>
          <w:ilvl w:val="0"/>
          <w:numId w:val="6"/>
        </w:numPr>
        <w:ind w:right="-1"/>
      </w:pPr>
      <w:r>
        <w:t xml:space="preserve">Hvis modelelementet ikke allerede er defineret, og det ikke kan fortolkes som en specialisering, og der er </w:t>
      </w:r>
      <w:r>
        <w:rPr>
          <w:b/>
        </w:rPr>
        <w:t>behov for et nyt element</w:t>
      </w:r>
      <w:r>
        <w:t>, skal dette oprettes efter reglerne.</w:t>
      </w:r>
    </w:p>
    <w:p w14:paraId="3577C264" w14:textId="77777777" w:rsidR="00F05319" w:rsidRDefault="00234D9A">
      <w:pPr>
        <w:ind w:right="-1"/>
      </w:pPr>
      <w:r>
        <w:t>Der er ingen faste, universelt gældende regler for hvordan eksisterende kernemodeller undersøges. Gode råd og sund fornuft er derfor modellørens udgangspunkt.</w:t>
      </w:r>
    </w:p>
    <w:p w14:paraId="4E6953FD" w14:textId="77777777" w:rsidR="00F05319" w:rsidRDefault="00234D9A">
      <w:pPr>
        <w:ind w:right="-1"/>
      </w:pPr>
      <w:r>
        <w:t>Første skridt for at kunne afgøre om det er nødvendigt selv at definere et nyt modelelement til kernemodellen, er at vurdere anvendeligheden af modelelementer i allerede eksisterende kernemodeller. At finde frem til eksisterende kernemodeller bliver derfor en vigtig opgave. Og hvor finder man så kernemodeller man kan undersøge?</w:t>
      </w:r>
    </w:p>
    <w:p w14:paraId="39C7ECB3" w14:textId="77777777" w:rsidR="00F05319" w:rsidRDefault="00234D9A">
      <w:pPr>
        <w:ind w:right="-1"/>
      </w:pPr>
      <w:r>
        <w:t xml:space="preserve">Som ved så mange andre </w:t>
      </w:r>
      <w:proofErr w:type="spellStart"/>
      <w:r>
        <w:t>vidensøgningsopgaver</w:t>
      </w:r>
      <w:proofErr w:type="spellEnd"/>
      <w:r>
        <w:t xml:space="preserve"> er personlig erfaring, fagligt netværk og – ikke mindst – søgning på </w:t>
      </w:r>
      <w:proofErr w:type="spellStart"/>
      <w:r>
        <w:t>web’et</w:t>
      </w:r>
      <w:proofErr w:type="spellEnd"/>
      <w:r>
        <w:t xml:space="preserve"> de væsentligste værktøjer til at kunne finde relevante kernemodeller. Et centralt element i forbindelse fremsøgningen af eksisterende kernemodeller er derfor også anvendelsen af det fællesoffentlige katalog over begrebs- og datamodeller (https://data.gov.dk/catalogue/models/da/index.htm), </w:t>
      </w:r>
      <w:proofErr w:type="gramStart"/>
      <w:r>
        <w:t>som  er</w:t>
      </w:r>
      <w:proofErr w:type="gramEnd"/>
      <w:r>
        <w:t xml:space="preserve"> en platform til indsamling, formidling og genbrug af begrebsmodeller og logiske modeller udarbejdet i offentligt regi. </w:t>
      </w:r>
    </w:p>
    <w:p w14:paraId="45D0560F" w14:textId="77777777" w:rsidR="00F05319" w:rsidRDefault="00F05319">
      <w:pPr>
        <w:ind w:right="-1"/>
      </w:pPr>
    </w:p>
    <w:p w14:paraId="64825EC7" w14:textId="77777777" w:rsidR="00234D9A" w:rsidRDefault="00234D9A">
      <w:pPr>
        <w:ind w:right="-1"/>
      </w:pPr>
    </w:p>
    <w:p w14:paraId="787AF69E" w14:textId="77777777" w:rsidR="00234D9A" w:rsidRDefault="00234D9A">
      <w:pPr>
        <w:ind w:right="-1"/>
      </w:pPr>
    </w:p>
    <w:p w14:paraId="2054150B" w14:textId="77777777" w:rsidR="00F05319" w:rsidRDefault="00234D9A" w:rsidP="00234D9A">
      <w:pPr>
        <w:pStyle w:val="Overskrift3"/>
        <w:ind w:left="0" w:right="-1"/>
      </w:pPr>
      <w:bookmarkStart w:id="52" w:name="_Toc15384400"/>
      <w:r>
        <w:lastRenderedPageBreak/>
        <w:t>Identifikatorer</w:t>
      </w:r>
      <w:bookmarkEnd w:id="52"/>
    </w:p>
    <w:p w14:paraId="54B81465" w14:textId="77777777" w:rsidR="00F05319" w:rsidRDefault="00234D9A">
      <w:pPr>
        <w:ind w:right="-1"/>
      </w:pPr>
      <w:r>
        <w:t>Modelpakken forsynes med identifikationsoplysninger i form af:</w:t>
      </w:r>
    </w:p>
    <w:p w14:paraId="34F358E2" w14:textId="77777777" w:rsidR="00F05319" w:rsidRDefault="00234D9A">
      <w:pPr>
        <w:numPr>
          <w:ilvl w:val="0"/>
          <w:numId w:val="6"/>
        </w:numPr>
        <w:ind w:right="-1"/>
      </w:pPr>
      <w:r>
        <w:t xml:space="preserve">Namespace (Namespace): en </w:t>
      </w:r>
      <w:proofErr w:type="spellStart"/>
      <w:r>
        <w:t>httpURI</w:t>
      </w:r>
      <w:proofErr w:type="spellEnd"/>
      <w:r>
        <w:rPr>
          <w:sz w:val="18"/>
          <w:szCs w:val="18"/>
        </w:rPr>
        <w:t xml:space="preserve">   </w:t>
      </w:r>
    </w:p>
    <w:p w14:paraId="76A5A90B" w14:textId="77777777" w:rsidR="00F05319" w:rsidRDefault="00234D9A">
      <w:pPr>
        <w:numPr>
          <w:ilvl w:val="0"/>
          <w:numId w:val="6"/>
        </w:numPr>
        <w:ind w:right="-1"/>
      </w:pPr>
      <w:proofErr w:type="spellStart"/>
      <w:r>
        <w:t>Namespacepræfiks</w:t>
      </w:r>
      <w:proofErr w:type="spellEnd"/>
      <w:r>
        <w:t xml:space="preserve"> (</w:t>
      </w:r>
      <w:proofErr w:type="spellStart"/>
      <w:r>
        <w:t>namespacePrefix</w:t>
      </w:r>
      <w:proofErr w:type="spellEnd"/>
      <w:r>
        <w:t xml:space="preserve">): </w:t>
      </w:r>
      <w:r>
        <w:tab/>
      </w:r>
    </w:p>
    <w:p w14:paraId="4C530E1F" w14:textId="77777777" w:rsidR="00F05319" w:rsidRDefault="00F05319">
      <w:pPr>
        <w:ind w:left="360" w:right="-1"/>
      </w:pPr>
    </w:p>
    <w:tbl>
      <w:tblPr>
        <w:tblStyle w:val="aff0"/>
        <w:tblW w:w="927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685"/>
      </w:tblGrid>
      <w:tr w:rsidR="00F05319" w14:paraId="30C25749" w14:textId="77777777">
        <w:trPr>
          <w:trHeight w:val="340"/>
        </w:trPr>
        <w:tc>
          <w:tcPr>
            <w:tcW w:w="585" w:type="dxa"/>
            <w:shd w:val="clear" w:color="auto" w:fill="CCFFFF"/>
          </w:tcPr>
          <w:p w14:paraId="2951904F"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§06</w:t>
            </w:r>
          </w:p>
        </w:tc>
        <w:tc>
          <w:tcPr>
            <w:tcW w:w="8685" w:type="dxa"/>
          </w:tcPr>
          <w:p w14:paraId="3919E065" w14:textId="77777777" w:rsidR="00F05319" w:rsidRDefault="00234D9A">
            <w:pPr>
              <w:ind w:right="-1"/>
            </w:pPr>
            <w:r>
              <w:t>Angiv identifikation af modelpakker</w:t>
            </w:r>
            <w:r>
              <w:rPr>
                <w:noProof/>
              </w:rPr>
              <w:drawing>
                <wp:anchor distT="0" distB="0" distL="114300" distR="114300" simplePos="0" relativeHeight="251693056" behindDoc="0" locked="0" layoutInCell="1" hidden="0" allowOverlap="1" wp14:anchorId="0AD8AA80" wp14:editId="3511ABD8">
                  <wp:simplePos x="0" y="0"/>
                  <wp:positionH relativeFrom="column">
                    <wp:posOffset>-12699</wp:posOffset>
                  </wp:positionH>
                  <wp:positionV relativeFrom="paragraph">
                    <wp:posOffset>-343534</wp:posOffset>
                  </wp:positionV>
                  <wp:extent cx="230505" cy="230505"/>
                  <wp:effectExtent l="0" t="0" r="0" b="0"/>
                  <wp:wrapSquare wrapText="bothSides" distT="0" distB="0" distL="114300" distR="114300"/>
                  <wp:docPr id="12"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2A9B6822" w14:textId="77777777" w:rsidR="00F05319" w:rsidRDefault="00F05319">
      <w:pPr>
        <w:ind w:right="-1"/>
        <w:rPr>
          <w:sz w:val="4"/>
          <w:szCs w:val="4"/>
        </w:rPr>
      </w:pPr>
    </w:p>
    <w:tbl>
      <w:tblPr>
        <w:tblStyle w:val="aff1"/>
        <w:tblW w:w="925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670"/>
      </w:tblGrid>
      <w:tr w:rsidR="00F05319" w14:paraId="6741ADE6" w14:textId="77777777">
        <w:trPr>
          <w:trHeight w:val="340"/>
        </w:trPr>
        <w:tc>
          <w:tcPr>
            <w:tcW w:w="585" w:type="dxa"/>
            <w:shd w:val="clear" w:color="auto" w:fill="CCFFFF"/>
          </w:tcPr>
          <w:p w14:paraId="26F6A74F"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§07</w:t>
            </w:r>
          </w:p>
        </w:tc>
        <w:tc>
          <w:tcPr>
            <w:tcW w:w="8670" w:type="dxa"/>
          </w:tcPr>
          <w:p w14:paraId="5F7D5C10" w14:textId="77777777" w:rsidR="00F05319" w:rsidRDefault="00234D9A">
            <w:pPr>
              <w:ind w:right="-1"/>
            </w:pPr>
            <w:r>
              <w:t xml:space="preserve">Angiv modelpakkens foretrukne </w:t>
            </w:r>
            <w:proofErr w:type="spellStart"/>
            <w:r>
              <w:t>præfix</w:t>
            </w:r>
            <w:proofErr w:type="spellEnd"/>
            <w:r>
              <w:rPr>
                <w:noProof/>
              </w:rPr>
              <w:drawing>
                <wp:anchor distT="0" distB="0" distL="114300" distR="114300" simplePos="0" relativeHeight="251694080" behindDoc="0" locked="0" layoutInCell="1" hidden="0" allowOverlap="1" wp14:anchorId="01FA51EB" wp14:editId="7B254CAE">
                  <wp:simplePos x="0" y="0"/>
                  <wp:positionH relativeFrom="column">
                    <wp:posOffset>-12699</wp:posOffset>
                  </wp:positionH>
                  <wp:positionV relativeFrom="paragraph">
                    <wp:posOffset>-698499</wp:posOffset>
                  </wp:positionV>
                  <wp:extent cx="230505" cy="230505"/>
                  <wp:effectExtent l="0" t="0" r="0" b="0"/>
                  <wp:wrapSquare wrapText="bothSides" distT="0" distB="0" distL="114300" distR="114300"/>
                  <wp:docPr id="20"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5DB93375" w14:textId="77777777" w:rsidR="00F05319" w:rsidRDefault="00F05319">
      <w:pPr>
        <w:ind w:right="-1"/>
      </w:pPr>
    </w:p>
    <w:p w14:paraId="24F806B7" w14:textId="77777777" w:rsidR="00F05319" w:rsidRDefault="00234D9A">
      <w:pPr>
        <w:ind w:right="-1"/>
      </w:pPr>
      <w:r>
        <w:t xml:space="preserve">Oplysningen om namespace indsættes som en </w:t>
      </w:r>
      <w:proofErr w:type="spellStart"/>
      <w:r>
        <w:t>httpURI</w:t>
      </w:r>
      <w:proofErr w:type="spellEnd"/>
      <w:r>
        <w:t xml:space="preserve"> i tagget ‘namespace’ på pakken, og en forkortet version af </w:t>
      </w:r>
      <w:proofErr w:type="spellStart"/>
      <w:r>
        <w:t>namespacet</w:t>
      </w:r>
      <w:proofErr w:type="spellEnd"/>
      <w:r>
        <w:t xml:space="preserve"> indsættes i tagget ‘</w:t>
      </w:r>
      <w:proofErr w:type="spellStart"/>
      <w:r>
        <w:t>namespacePrefix</w:t>
      </w:r>
      <w:proofErr w:type="spellEnd"/>
      <w:r>
        <w:t>‘ på pakken.</w:t>
      </w:r>
    </w:p>
    <w:p w14:paraId="5A2673F2" w14:textId="77777777" w:rsidR="00F05319" w:rsidRDefault="00F05319">
      <w:pPr>
        <w:ind w:right="-1"/>
      </w:pPr>
    </w:p>
    <w:p w14:paraId="103AE01C" w14:textId="77777777" w:rsidR="00F05319" w:rsidRDefault="00234D9A">
      <w:pPr>
        <w:ind w:right="-1"/>
      </w:pPr>
      <w:r>
        <w:t xml:space="preserve">Alle modelelementer forsynes med en </w:t>
      </w:r>
      <w:proofErr w:type="spellStart"/>
      <w:r>
        <w:t>httpURI</w:t>
      </w:r>
      <w:proofErr w:type="spellEnd"/>
      <w:r>
        <w:t xml:space="preserve">, som entydigt identificerer elementet. Namespace-delen af denne </w:t>
      </w:r>
      <w:proofErr w:type="spellStart"/>
      <w:r>
        <w:t>httpURI</w:t>
      </w:r>
      <w:proofErr w:type="spellEnd"/>
      <w:r>
        <w:t xml:space="preserve"> er identisk med modelpakkens namespace. </w:t>
      </w:r>
      <w:r>
        <w:br/>
        <w:t>Delen efter # (</w:t>
      </w:r>
      <w:proofErr w:type="spellStart"/>
      <w:r>
        <w:t>fragmentindifikatoren</w:t>
      </w:r>
      <w:proofErr w:type="spellEnd"/>
      <w:r>
        <w:t>) er elementets eget id, i kontekst af pakken.</w:t>
      </w:r>
    </w:p>
    <w:p w14:paraId="3DB459CE" w14:textId="77777777" w:rsidR="00F05319" w:rsidRDefault="00234D9A">
      <w:pPr>
        <w:ind w:right="-1"/>
      </w:pPr>
      <w:proofErr w:type="spellStart"/>
      <w:r>
        <w:t>HttpURIen</w:t>
      </w:r>
      <w:proofErr w:type="spellEnd"/>
      <w:r>
        <w:t xml:space="preserve"> indsættes i tagget ‘URI’ på elementet </w:t>
      </w:r>
    </w:p>
    <w:p w14:paraId="4AE60030" w14:textId="77777777" w:rsidR="00F05319" w:rsidRDefault="00234D9A">
      <w:pPr>
        <w:ind w:right="-1"/>
        <w:rPr>
          <w:sz w:val="18"/>
          <w:szCs w:val="18"/>
          <w:u w:val="single"/>
        </w:rPr>
      </w:pPr>
      <w:r>
        <w:t xml:space="preserve"> </w:t>
      </w:r>
    </w:p>
    <w:tbl>
      <w:tblPr>
        <w:tblStyle w:val="aff2"/>
        <w:tblW w:w="9255" w:type="dxa"/>
        <w:tblInd w:w="93"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55"/>
        <w:gridCol w:w="8700"/>
      </w:tblGrid>
      <w:tr w:rsidR="00F05319" w14:paraId="1749438F" w14:textId="77777777">
        <w:trPr>
          <w:trHeight w:val="340"/>
        </w:trPr>
        <w:tc>
          <w:tcPr>
            <w:tcW w:w="555" w:type="dxa"/>
            <w:shd w:val="clear" w:color="auto" w:fill="CCFFFF"/>
          </w:tcPr>
          <w:p w14:paraId="74A20ECC"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§16</w:t>
            </w:r>
          </w:p>
        </w:tc>
        <w:tc>
          <w:tcPr>
            <w:tcW w:w="8700" w:type="dxa"/>
          </w:tcPr>
          <w:p w14:paraId="081E8E64" w14:textId="77777777" w:rsidR="00F05319" w:rsidRDefault="00234D9A">
            <w:pPr>
              <w:ind w:right="-1"/>
            </w:pPr>
            <w:r>
              <w:t>Giv alle modelelementer en identifikator</w:t>
            </w:r>
            <w:r>
              <w:rPr>
                <w:noProof/>
              </w:rPr>
              <w:drawing>
                <wp:anchor distT="0" distB="0" distL="114300" distR="114300" simplePos="0" relativeHeight="251695104" behindDoc="0" locked="0" layoutInCell="1" hidden="0" allowOverlap="1" wp14:anchorId="60FBA4C6" wp14:editId="30ED308C">
                  <wp:simplePos x="0" y="0"/>
                  <wp:positionH relativeFrom="column">
                    <wp:posOffset>-12699</wp:posOffset>
                  </wp:positionH>
                  <wp:positionV relativeFrom="paragraph">
                    <wp:posOffset>-5106034</wp:posOffset>
                  </wp:positionV>
                  <wp:extent cx="230505" cy="230505"/>
                  <wp:effectExtent l="0" t="0" r="0" b="0"/>
                  <wp:wrapSquare wrapText="bothSides" distT="0" distB="0" distL="114300" distR="114300"/>
                  <wp:docPr id="56"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70B18563" w14:textId="77777777" w:rsidR="00F05319" w:rsidRDefault="00F05319">
      <w:pPr>
        <w:ind w:right="-1"/>
        <w:jc w:val="both"/>
        <w:rPr>
          <w:rFonts w:ascii="Arial" w:eastAsia="Arial" w:hAnsi="Arial" w:cs="Arial"/>
          <w:b/>
          <w:sz w:val="18"/>
          <w:szCs w:val="18"/>
        </w:rPr>
      </w:pPr>
    </w:p>
    <w:p w14:paraId="655708E5" w14:textId="77777777" w:rsidR="00F05319" w:rsidRDefault="00F05319">
      <w:pPr>
        <w:ind w:right="-1"/>
        <w:jc w:val="both"/>
        <w:rPr>
          <w:rFonts w:ascii="Arial" w:eastAsia="Arial" w:hAnsi="Arial" w:cs="Arial"/>
          <w:b/>
          <w:sz w:val="18"/>
          <w:szCs w:val="18"/>
        </w:rPr>
      </w:pPr>
    </w:p>
    <w:p w14:paraId="56FD229D" w14:textId="77777777" w:rsidR="00F05319" w:rsidRDefault="00234D9A">
      <w:pPr>
        <w:ind w:right="-1"/>
        <w:jc w:val="both"/>
        <w:rPr>
          <w:rFonts w:ascii="Arial" w:eastAsia="Arial" w:hAnsi="Arial" w:cs="Arial"/>
          <w:b/>
          <w:i/>
          <w:sz w:val="20"/>
          <w:szCs w:val="20"/>
        </w:rPr>
      </w:pPr>
      <w:r>
        <w:rPr>
          <w:rFonts w:ascii="Arial" w:eastAsia="Arial" w:hAnsi="Arial" w:cs="Arial"/>
          <w:b/>
          <w:i/>
          <w:sz w:val="20"/>
          <w:szCs w:val="20"/>
        </w:rPr>
        <w:t>URI-syntaks</w:t>
      </w:r>
    </w:p>
    <w:p w14:paraId="4825D0AE" w14:textId="77777777" w:rsidR="00F05319" w:rsidRDefault="00234D9A">
      <w:pPr>
        <w:ind w:right="-1"/>
      </w:pPr>
      <w:r>
        <w:t xml:space="preserve">En </w:t>
      </w:r>
      <w:proofErr w:type="spellStart"/>
      <w:r>
        <w:t>httpURI</w:t>
      </w:r>
      <w:proofErr w:type="spellEnd"/>
      <w:r>
        <w:t xml:space="preserve"> kan sammensættes af nedenstående komponenter, jf. IETF RFC 3986, afsnit 3, </w:t>
      </w:r>
      <w:proofErr w:type="spellStart"/>
      <w:r>
        <w:t>Syntax</w:t>
      </w:r>
      <w:proofErr w:type="spellEnd"/>
      <w:r>
        <w:t xml:space="preserve"> Components:</w:t>
      </w:r>
    </w:p>
    <w:p w14:paraId="6DC36F69" w14:textId="77777777" w:rsidR="00F05319" w:rsidRDefault="00280631">
      <w:pPr>
        <w:ind w:right="-1"/>
        <w:rPr>
          <w:b/>
        </w:rPr>
      </w:pPr>
      <w:hyperlink r:id="rId95" w:anchor="fragment">
        <w:r w:rsidR="00234D9A">
          <w:rPr>
            <w:b/>
            <w:color w:val="1155CC"/>
            <w:u w:val="single"/>
          </w:rPr>
          <w:t>http://domæne/sti#fragment</w:t>
        </w:r>
      </w:hyperlink>
    </w:p>
    <w:p w14:paraId="7D9604EE" w14:textId="77777777" w:rsidR="00F05319" w:rsidRDefault="00234D9A">
      <w:pPr>
        <w:numPr>
          <w:ilvl w:val="0"/>
          <w:numId w:val="6"/>
        </w:numPr>
        <w:ind w:right="-1"/>
      </w:pPr>
      <w:r>
        <w:rPr>
          <w:b/>
        </w:rPr>
        <w:t xml:space="preserve">Domæne: </w:t>
      </w:r>
      <w:r>
        <w:t>identifikation af det domæne, inden for hvilken navne skal være unikke</w:t>
      </w:r>
    </w:p>
    <w:p w14:paraId="7F480CFA" w14:textId="77777777" w:rsidR="00F05319" w:rsidRDefault="00234D9A">
      <w:pPr>
        <w:numPr>
          <w:ilvl w:val="0"/>
          <w:numId w:val="6"/>
        </w:numPr>
        <w:ind w:right="-1"/>
      </w:pPr>
      <w:r>
        <w:rPr>
          <w:b/>
        </w:rPr>
        <w:t xml:space="preserve">Sti: </w:t>
      </w:r>
      <w:r>
        <w:t>identifikation af et sub-domæne</w:t>
      </w:r>
    </w:p>
    <w:p w14:paraId="0A26D007" w14:textId="3F53F587" w:rsidR="00F05319" w:rsidRDefault="00234D9A">
      <w:pPr>
        <w:numPr>
          <w:ilvl w:val="0"/>
          <w:numId w:val="6"/>
        </w:numPr>
        <w:ind w:right="-1"/>
      </w:pPr>
      <w:r>
        <w:rPr>
          <w:b/>
        </w:rPr>
        <w:t>Fragmenttegn:</w:t>
      </w:r>
      <w:r>
        <w:t xml:space="preserve"> et tegn der markerer starten på fragmentet. Som fragment tegn </w:t>
      </w:r>
      <w:r w:rsidR="00EE4E8A">
        <w:t>anbefales det at bruge tegnet #</w:t>
      </w:r>
      <w:r>
        <w:t>.</w:t>
      </w:r>
    </w:p>
    <w:p w14:paraId="0E07641A" w14:textId="77777777" w:rsidR="00F05319" w:rsidRDefault="00234D9A">
      <w:pPr>
        <w:numPr>
          <w:ilvl w:val="0"/>
          <w:numId w:val="6"/>
        </w:numPr>
        <w:ind w:right="-1"/>
      </w:pPr>
      <w:r>
        <w:rPr>
          <w:b/>
        </w:rPr>
        <w:t xml:space="preserve">Fragment: </w:t>
      </w:r>
      <w:r>
        <w:t xml:space="preserve">identifikation af modelelementet (UML-navnet minus </w:t>
      </w:r>
      <w:proofErr w:type="spellStart"/>
      <w:r>
        <w:t>prefix</w:t>
      </w:r>
      <w:proofErr w:type="spellEnd"/>
      <w:r>
        <w:t>)</w:t>
      </w:r>
      <w:r>
        <w:rPr>
          <w:b/>
        </w:rPr>
        <w:t xml:space="preserve"> </w:t>
      </w:r>
    </w:p>
    <w:p w14:paraId="4C97FED4" w14:textId="77777777" w:rsidR="00F05319" w:rsidRDefault="00234D9A">
      <w:pPr>
        <w:ind w:right="-1"/>
      </w:pPr>
      <w:r>
        <w:t>Det anbefales at fragmentdelen som identificerer modelelementet er på engelsk. Find hjælp til oversættelse med forskellige online ressourcer Jf. Bilag BC.</w:t>
      </w:r>
    </w:p>
    <w:p w14:paraId="7E17EC7E" w14:textId="77777777" w:rsidR="00F05319" w:rsidRDefault="00234D9A">
      <w:pPr>
        <w:ind w:right="-1"/>
      </w:pPr>
      <w:r>
        <w:t xml:space="preserve">Et </w:t>
      </w:r>
      <w:r>
        <w:rPr>
          <w:b/>
        </w:rPr>
        <w:t>namespace</w:t>
      </w:r>
      <w:r>
        <w:t xml:space="preserve"> udgøres af URIen til og med fragmenttegnet. </w:t>
      </w:r>
    </w:p>
    <w:p w14:paraId="76D8AA09" w14:textId="77777777" w:rsidR="00F05319" w:rsidRDefault="00234D9A">
      <w:pPr>
        <w:ind w:right="-1"/>
      </w:pPr>
      <w:r>
        <w:t>I ovenstående eksempel vil det svare til ’domæne’ + ’sti’ + ’fragmenttegn’.</w:t>
      </w:r>
    </w:p>
    <w:p w14:paraId="71001CAB" w14:textId="77777777" w:rsidR="00F05319" w:rsidRDefault="00234D9A">
      <w:pPr>
        <w:ind w:right="-1"/>
      </w:pPr>
      <w:bookmarkStart w:id="53" w:name="_1mrcu09" w:colFirst="0" w:colLast="0"/>
      <w:bookmarkEnd w:id="53"/>
      <w:r>
        <w:t>Et namespace skal også kunne udtrykkes som en forkortelse i form at et præfiks (</w:t>
      </w:r>
      <w:proofErr w:type="spellStart"/>
      <w:r>
        <w:rPr>
          <w:b/>
        </w:rPr>
        <w:t>prefix</w:t>
      </w:r>
      <w:proofErr w:type="spellEnd"/>
      <w:r>
        <w:t xml:space="preserve">). </w:t>
      </w:r>
      <w:r>
        <w:br/>
        <w:t xml:space="preserve">(W3C 2010). Et namespace kan forkortes på flere måder, men man bør som hovedregel undgå at anvende et allerede veletableret præfiks. Undersøg fx </w:t>
      </w:r>
      <w:proofErr w:type="spellStart"/>
      <w:r>
        <w:t>vha</w:t>
      </w:r>
      <w:proofErr w:type="spellEnd"/>
      <w:r>
        <w:t xml:space="preserve"> http://prefix.cc/</w:t>
      </w:r>
    </w:p>
    <w:p w14:paraId="2C58C0A3" w14:textId="77777777" w:rsidR="00F05319" w:rsidRDefault="00234D9A">
      <w:pPr>
        <w:ind w:right="-1"/>
      </w:pPr>
      <w:r>
        <w:t>Detaljerede retningslinjer for URIer er under udarbejdelse.</w:t>
      </w:r>
    </w:p>
    <w:p w14:paraId="63E2F212" w14:textId="77777777" w:rsidR="00F05319" w:rsidRDefault="00234D9A">
      <w:pPr>
        <w:ind w:right="-1"/>
      </w:pPr>
      <w:proofErr w:type="spellStart"/>
      <w:r>
        <w:rPr>
          <w:rFonts w:ascii="Arial" w:eastAsia="Arial" w:hAnsi="Arial" w:cs="Arial"/>
          <w:b/>
          <w:i/>
          <w:sz w:val="20"/>
          <w:szCs w:val="20"/>
        </w:rPr>
        <w:t>URIens</w:t>
      </w:r>
      <w:proofErr w:type="spellEnd"/>
      <w:r>
        <w:rPr>
          <w:rFonts w:ascii="Arial" w:eastAsia="Arial" w:hAnsi="Arial" w:cs="Arial"/>
          <w:b/>
          <w:i/>
          <w:sz w:val="20"/>
          <w:szCs w:val="20"/>
        </w:rPr>
        <w:t xml:space="preserve"> egenskaber</w:t>
      </w:r>
    </w:p>
    <w:p w14:paraId="146D99F9" w14:textId="77777777" w:rsidR="00F05319" w:rsidRDefault="00234D9A">
      <w:pPr>
        <w:spacing w:before="160" w:after="160"/>
        <w:ind w:right="-1"/>
        <w:rPr>
          <w:b/>
        </w:rPr>
      </w:pPr>
      <w:proofErr w:type="spellStart"/>
      <w:r>
        <w:rPr>
          <w:color w:val="333333"/>
          <w:highlight w:val="white"/>
        </w:rPr>
        <w:t>Identifikatoren</w:t>
      </w:r>
      <w:proofErr w:type="spellEnd"/>
      <w:r>
        <w:rPr>
          <w:color w:val="333333"/>
          <w:highlight w:val="white"/>
        </w:rPr>
        <w:t xml:space="preserve"> skal være:</w:t>
      </w:r>
    </w:p>
    <w:p w14:paraId="4BB89B7B" w14:textId="77777777" w:rsidR="00F05319" w:rsidRDefault="00234D9A">
      <w:pPr>
        <w:numPr>
          <w:ilvl w:val="0"/>
          <w:numId w:val="6"/>
        </w:numPr>
        <w:ind w:right="-1"/>
      </w:pPr>
      <w:r>
        <w:rPr>
          <w:b/>
        </w:rPr>
        <w:t xml:space="preserve">Unik: </w:t>
      </w:r>
      <w:r>
        <w:t xml:space="preserve">At </w:t>
      </w:r>
      <w:proofErr w:type="spellStart"/>
      <w:r>
        <w:t>identifikatoren</w:t>
      </w:r>
      <w:proofErr w:type="spellEnd"/>
      <w:r>
        <w:t xml:space="preserve"> er entydig og derfor kun knyttes til ét objekt eller element</w:t>
      </w:r>
      <w:r>
        <w:rPr>
          <w:b/>
        </w:rPr>
        <w:t xml:space="preserve"> </w:t>
      </w:r>
    </w:p>
    <w:p w14:paraId="0431961A" w14:textId="77777777" w:rsidR="00F05319" w:rsidRDefault="00234D9A">
      <w:pPr>
        <w:numPr>
          <w:ilvl w:val="0"/>
          <w:numId w:val="6"/>
        </w:numPr>
        <w:ind w:right="-1"/>
        <w:rPr>
          <w:i/>
        </w:rPr>
      </w:pPr>
      <w:r>
        <w:rPr>
          <w:b/>
        </w:rPr>
        <w:t xml:space="preserve">Vedvarende: </w:t>
      </w:r>
      <w:r>
        <w:t xml:space="preserve">At </w:t>
      </w:r>
      <w:proofErr w:type="spellStart"/>
      <w:r>
        <w:t>identifikatoren</w:t>
      </w:r>
      <w:proofErr w:type="spellEnd"/>
      <w:r>
        <w:t xml:space="preserve"> er persistent i hele objektets eller elementets levetid</w:t>
      </w:r>
    </w:p>
    <w:p w14:paraId="7D5823CE" w14:textId="77777777" w:rsidR="00234D9A" w:rsidRDefault="00234D9A">
      <w:pPr>
        <w:ind w:right="-1"/>
        <w:rPr>
          <w:rFonts w:ascii="Arial" w:eastAsia="Arial" w:hAnsi="Arial" w:cs="Arial"/>
          <w:b/>
          <w:i/>
          <w:sz w:val="20"/>
          <w:szCs w:val="20"/>
        </w:rPr>
      </w:pPr>
    </w:p>
    <w:p w14:paraId="3962972A" w14:textId="77777777" w:rsidR="00F05319" w:rsidRDefault="00234D9A">
      <w:pPr>
        <w:ind w:right="-1"/>
      </w:pPr>
      <w:r>
        <w:rPr>
          <w:rFonts w:ascii="Arial" w:eastAsia="Arial" w:hAnsi="Arial" w:cs="Arial"/>
          <w:b/>
          <w:i/>
          <w:sz w:val="20"/>
          <w:szCs w:val="20"/>
        </w:rPr>
        <w:lastRenderedPageBreak/>
        <w:t>URI-</w:t>
      </w:r>
      <w:proofErr w:type="spellStart"/>
      <w:r>
        <w:rPr>
          <w:rFonts w:ascii="Arial" w:eastAsia="Arial" w:hAnsi="Arial" w:cs="Arial"/>
          <w:b/>
          <w:i/>
          <w:sz w:val="20"/>
          <w:szCs w:val="20"/>
        </w:rPr>
        <w:t>resolvering</w:t>
      </w:r>
      <w:proofErr w:type="spellEnd"/>
      <w:r>
        <w:rPr>
          <w:rFonts w:ascii="Arial" w:eastAsia="Arial" w:hAnsi="Arial" w:cs="Arial"/>
          <w:b/>
          <w:i/>
          <w:sz w:val="20"/>
          <w:szCs w:val="20"/>
        </w:rPr>
        <w:t xml:space="preserve"> og -reference</w:t>
      </w:r>
    </w:p>
    <w:p w14:paraId="164DED84" w14:textId="77777777" w:rsidR="00F05319" w:rsidRDefault="00234D9A">
      <w:pPr>
        <w:ind w:right="-1"/>
      </w:pPr>
      <w:r>
        <w:t xml:space="preserve">Ved at anvende HTTP-URIer bliver det muligt at opløse (resolvere) </w:t>
      </w:r>
      <w:proofErr w:type="spellStart"/>
      <w:r>
        <w:t>identifikatoren</w:t>
      </w:r>
      <w:proofErr w:type="spellEnd"/>
      <w:r>
        <w:t xml:space="preserve">. </w:t>
      </w:r>
    </w:p>
    <w:p w14:paraId="469DB0D4" w14:textId="77777777" w:rsidR="00F05319" w:rsidRDefault="00234D9A">
      <w:pPr>
        <w:ind w:right="-1"/>
      </w:pPr>
      <w:r>
        <w:t xml:space="preserve">Dette giver </w:t>
      </w:r>
      <w:proofErr w:type="spellStart"/>
      <w:r>
        <w:t>identifikatoren</w:t>
      </w:r>
      <w:proofErr w:type="spellEnd"/>
      <w:r>
        <w:t xml:space="preserve"> to funktioner:</w:t>
      </w:r>
    </w:p>
    <w:p w14:paraId="2A95809F" w14:textId="77777777" w:rsidR="00F05319" w:rsidRDefault="00234D9A">
      <w:pPr>
        <w:numPr>
          <w:ilvl w:val="0"/>
          <w:numId w:val="6"/>
        </w:numPr>
        <w:ind w:right="-1"/>
      </w:pPr>
      <w:r>
        <w:t>Global entydig identifikation af et objekt eller et element på tværs af datasæt og modeller.</w:t>
      </w:r>
    </w:p>
    <w:p w14:paraId="447411CD" w14:textId="77777777" w:rsidR="00F05319" w:rsidRDefault="00234D9A">
      <w:pPr>
        <w:numPr>
          <w:ilvl w:val="0"/>
          <w:numId w:val="6"/>
        </w:numPr>
        <w:ind w:right="-1"/>
      </w:pPr>
      <w:r>
        <w:t xml:space="preserve">Direkte reference til objektet eller elementet, således at et givet objekt eller element potentielt kan adresseres direkte - også vha. en generisk </w:t>
      </w:r>
      <w:proofErr w:type="spellStart"/>
      <w:r>
        <w:t>web-applikation</w:t>
      </w:r>
      <w:proofErr w:type="spellEnd"/>
      <w:r>
        <w:t>.</w:t>
      </w:r>
      <w:r>
        <w:rPr>
          <w:color w:val="0000FF"/>
          <w:sz w:val="18"/>
          <w:szCs w:val="18"/>
          <w:u w:val="single"/>
        </w:rPr>
        <w:t xml:space="preserve">  </w:t>
      </w:r>
    </w:p>
    <w:p w14:paraId="33DBCE99" w14:textId="77777777" w:rsidR="00F05319" w:rsidRDefault="00234D9A">
      <w:pPr>
        <w:ind w:right="-1"/>
      </w:pPr>
      <w:r>
        <w:br w:type="page"/>
      </w:r>
    </w:p>
    <w:p w14:paraId="1291975B" w14:textId="77777777" w:rsidR="00F05319" w:rsidRDefault="00234D9A" w:rsidP="00234D9A">
      <w:pPr>
        <w:pStyle w:val="Overskrift3"/>
        <w:ind w:left="0" w:right="-1"/>
      </w:pPr>
      <w:bookmarkStart w:id="54" w:name="_Toc15384401"/>
      <w:r>
        <w:lastRenderedPageBreak/>
        <w:t>Egenskaber</w:t>
      </w:r>
      <w:bookmarkEnd w:id="54"/>
    </w:p>
    <w:p w14:paraId="76683461" w14:textId="77777777" w:rsidR="00F05319" w:rsidRDefault="00234D9A">
      <w:pPr>
        <w:ind w:right="-1"/>
      </w:pPr>
      <w:r>
        <w:t xml:space="preserve">UML-objekter anvendes til at beskrive konkrete forekomster af noget, såkaldte individer, og UML-klasser anvendes til at beskrive en klasse af individer. Disse individer karakteriseres ved at have specifikke egenskaber. </w:t>
      </w:r>
    </w:p>
    <w:p w14:paraId="16AE6188" w14:textId="77777777" w:rsidR="00F05319" w:rsidRDefault="00234D9A">
      <w:pPr>
        <w:ind w:right="-1"/>
      </w:pPr>
      <w:r>
        <w:t xml:space="preserve">En egenskab modelleres i UML som en Property og kan være enten en associationsende eller en attribut. </w:t>
      </w:r>
    </w:p>
    <w:p w14:paraId="3AE04E49" w14:textId="77777777" w:rsidR="00F05319" w:rsidRDefault="00234D9A">
      <w:pPr>
        <w:ind w:right="-1"/>
      </w:pPr>
      <w:r>
        <w:t xml:space="preserve">På dette niveau skelnes der mellem to overordnede typer af egenskaber: </w:t>
      </w:r>
    </w:p>
    <w:p w14:paraId="4A2822FB" w14:textId="77777777" w:rsidR="00F05319" w:rsidRDefault="00F05319">
      <w:pPr>
        <w:ind w:right="-1"/>
      </w:pPr>
    </w:p>
    <w:p w14:paraId="00D2D692" w14:textId="77777777" w:rsidR="00F05319" w:rsidRDefault="00234D9A">
      <w:pPr>
        <w:numPr>
          <w:ilvl w:val="0"/>
          <w:numId w:val="2"/>
        </w:numPr>
        <w:spacing w:before="0" w:line="276" w:lineRule="auto"/>
        <w:ind w:right="-1" w:hanging="360"/>
      </w:pPr>
      <w:r>
        <w:rPr>
          <w:b/>
        </w:rPr>
        <w:t xml:space="preserve">Datatypeegenskab </w:t>
      </w:r>
      <w:r>
        <w:t>(</w:t>
      </w:r>
      <w:proofErr w:type="spellStart"/>
      <w:r>
        <w:t>DatatypeProperty</w:t>
      </w:r>
      <w:proofErr w:type="spellEnd"/>
      <w:r>
        <w:t xml:space="preserve">).: </w:t>
      </w:r>
      <w:r>
        <w:br/>
      </w:r>
      <w:r>
        <w:rPr>
          <w:i/>
        </w:rPr>
        <w:t xml:space="preserve">egenskab hvor udfaldsrummet er en mængde af </w:t>
      </w:r>
      <w:r>
        <w:rPr>
          <w:i/>
          <w:u w:val="single"/>
        </w:rPr>
        <w:t>dataværdier</w:t>
      </w:r>
      <w:r>
        <w:br/>
        <w:t>En dataegenskabs ’værdi’ er altså altid en dataværdi af en bestemt datatype.</w:t>
      </w:r>
      <w:r>
        <w:br/>
        <w:t xml:space="preserve">Datatypeegenskaber repræsenteres som attributter. </w:t>
      </w:r>
      <w:r>
        <w:br/>
      </w:r>
    </w:p>
    <w:p w14:paraId="337E5B48" w14:textId="77777777" w:rsidR="00F05319" w:rsidRDefault="00234D9A">
      <w:pPr>
        <w:numPr>
          <w:ilvl w:val="0"/>
          <w:numId w:val="2"/>
        </w:numPr>
        <w:spacing w:before="0" w:line="276" w:lineRule="auto"/>
        <w:ind w:right="-1" w:hanging="360"/>
      </w:pPr>
      <w:r>
        <w:rPr>
          <w:b/>
        </w:rPr>
        <w:t xml:space="preserve">Objektegenskab </w:t>
      </w:r>
      <w:r>
        <w:t>(</w:t>
      </w:r>
      <w:proofErr w:type="spellStart"/>
      <w:r>
        <w:t>ObjectProperty</w:t>
      </w:r>
      <w:proofErr w:type="spellEnd"/>
      <w:r>
        <w:t>).</w:t>
      </w:r>
      <w:r>
        <w:rPr>
          <w:b/>
        </w:rPr>
        <w:t xml:space="preserve">: </w:t>
      </w:r>
      <w:r>
        <w:rPr>
          <w:b/>
        </w:rPr>
        <w:br/>
      </w:r>
      <w:r>
        <w:rPr>
          <w:i/>
        </w:rPr>
        <w:t xml:space="preserve">egenskab hvor udfaldsrummet er en mængde af </w:t>
      </w:r>
      <w:r>
        <w:rPr>
          <w:i/>
          <w:u w:val="single"/>
        </w:rPr>
        <w:t>objekter</w:t>
      </w:r>
      <w:r>
        <w:rPr>
          <w:i/>
        </w:rPr>
        <w:t xml:space="preserve"> </w:t>
      </w:r>
      <w:r>
        <w:br/>
        <w:t xml:space="preserve">En objektegenskabs ’værdi’ er altså altid et objekt, som i UML-klassediagrammer er repræsenteret ved en klasse. Objektegenskaber repræsenteres som associationsender. </w:t>
      </w:r>
    </w:p>
    <w:p w14:paraId="1180B480" w14:textId="77777777" w:rsidR="00F05319" w:rsidRDefault="00234D9A">
      <w:pPr>
        <w:ind w:right="-1"/>
      </w:pPr>
      <w:r>
        <w:t xml:space="preserve">I UML kan en relation til enten et objekt eller en dataværdi i begge tilfælde udtrykket både som en association og som en attribut. </w:t>
      </w:r>
    </w:p>
    <w:p w14:paraId="11993B3A" w14:textId="77777777" w:rsidR="00F05319" w:rsidRDefault="00234D9A">
      <w:pPr>
        <w:ind w:right="-1"/>
      </w:pPr>
      <w:r>
        <w:t xml:space="preserve">For at få et standardiseret udtryk – og dermed et lettere aflæseligt udtryk – af diagrammer, anvender modelreglerne et princip om at lade objektegenskaber repræsentere som associationsender og tilsvarende lade datatypeegenskaber repræsentere som attributter. (Se også </w:t>
      </w:r>
      <w:hyperlink r:id="rId96" w:history="1">
        <w:r>
          <w:t>https://github.com/ISO-TC211/UML-Best-Practices/wiki/Attribute-or-association</w:t>
        </w:r>
      </w:hyperlink>
      <w:r>
        <w:t>)</w:t>
      </w:r>
    </w:p>
    <w:p w14:paraId="3E81DC0D" w14:textId="77777777" w:rsidR="00F05319" w:rsidRDefault="00234D9A">
      <w:pPr>
        <w:ind w:right="-1"/>
      </w:pPr>
      <w:r>
        <w:t xml:space="preserve">Noter at der kan anvendes retningsbestemt association med pil til angivelse af objektegenskaber. </w:t>
      </w:r>
    </w:p>
    <w:p w14:paraId="16E3B4DB" w14:textId="77777777" w:rsidR="00F05319" w:rsidRDefault="00234D9A">
      <w:pPr>
        <w:ind w:right="-1"/>
      </w:pPr>
      <w:r>
        <w:t xml:space="preserve">For begge egenskabstyper gælder det desuden at de i kernemodeller altid angives </w:t>
      </w:r>
      <w:r>
        <w:rPr>
          <w:u w:val="single"/>
        </w:rPr>
        <w:t>uden</w:t>
      </w:r>
      <w:r>
        <w:t xml:space="preserve"> multiplicitet for at sikre bredest mulig anvendelighed. Fraværet af specifik multiplicitet skal tolkes som </w:t>
      </w:r>
      <w:proofErr w:type="spellStart"/>
      <w:r>
        <w:t>multipliciteten</w:t>
      </w:r>
      <w:proofErr w:type="spellEnd"/>
      <w:r>
        <w:t xml:space="preserve"> ”nul til mange”, hvilket er en afvigelse i forhold til UML-standard- fortolkningen som er “én”. </w:t>
      </w:r>
    </w:p>
    <w:p w14:paraId="389DF459" w14:textId="77777777" w:rsidR="00F05319" w:rsidRDefault="00234D9A">
      <w:pPr>
        <w:ind w:right="-1"/>
      </w:pPr>
      <w:r>
        <w:t>Først ved brug i anvendelsesmodeller påføres multiplicitet.</w:t>
      </w:r>
    </w:p>
    <w:p w14:paraId="1EB3DC6A" w14:textId="77777777" w:rsidR="00F05319" w:rsidRDefault="00234D9A">
      <w:pPr>
        <w:ind w:right="-1"/>
      </w:pPr>
      <w:r>
        <w:t xml:space="preserve">Vær også opmærksom på, at kontrollerede udfaldsrum såsom emnesystematikker, valglister, kodelister, enumerationer, skal modelleres som klassifikationer der kan genbruges. </w:t>
      </w:r>
    </w:p>
    <w:p w14:paraId="751B9F6D" w14:textId="77777777" w:rsidR="00F05319" w:rsidRDefault="00234D9A">
      <w:pPr>
        <w:pStyle w:val="Overskrift3"/>
        <w:ind w:right="-1"/>
      </w:pPr>
      <w:r>
        <w:br w:type="page"/>
      </w:r>
    </w:p>
    <w:p w14:paraId="3FC01F65" w14:textId="77777777" w:rsidR="00F05319" w:rsidRDefault="00234D9A" w:rsidP="00234D9A">
      <w:pPr>
        <w:pStyle w:val="Overskrift3"/>
        <w:ind w:left="0" w:right="-1"/>
      </w:pPr>
      <w:bookmarkStart w:id="55" w:name="_2rn50wo3xh9j" w:colFirst="0" w:colLast="0"/>
      <w:bookmarkStart w:id="56" w:name="_Toc15384402"/>
      <w:bookmarkEnd w:id="55"/>
      <w:r>
        <w:lastRenderedPageBreak/>
        <w:t>Klassifikationer</w:t>
      </w:r>
      <w:bookmarkEnd w:id="56"/>
    </w:p>
    <w:p w14:paraId="488136D7" w14:textId="77777777" w:rsidR="00F05319" w:rsidRDefault="00234D9A">
      <w:pPr>
        <w:ind w:right="-1"/>
      </w:pPr>
      <w:r>
        <w:t xml:space="preserve">En klassifikation kategoriserer og ordner fænomener i klasser, som kan genanvendes. Overalt findes små og store systematikker, valglister, kodelister, enumerationer mv. som kontrollerer et udfaldsrum på en systematisk måde. </w:t>
      </w:r>
    </w:p>
    <w:p w14:paraId="2021A515" w14:textId="77777777" w:rsidR="00F05319" w:rsidRDefault="00234D9A">
      <w:pPr>
        <w:ind w:right="-1"/>
      </w:pPr>
      <w:r>
        <w:t xml:space="preserve">Begreberne bag elementerne i klassifikationen skal dokumenteres på lige fod med de øvrige begreber, så betydningen er beskrevet og muligheden for genbrug og etableringen af et fælles sprog omkring klassifikationerne er til stede. Det er tidskrævende opgave at definere og beskrive semantikken for en passende klassifikation og der er stor værdi i at kunne genbruge disse essentielle </w:t>
      </w:r>
      <w:proofErr w:type="spellStart"/>
      <w:r>
        <w:t>vidensstrukturer</w:t>
      </w:r>
      <w:proofErr w:type="spellEnd"/>
      <w:r>
        <w:t xml:space="preserve"> som grundlæggende systematiserer og styrer forretningens data.</w:t>
      </w:r>
    </w:p>
    <w:p w14:paraId="45C6DB57" w14:textId="77777777" w:rsidR="00F05319" w:rsidRDefault="00F05319">
      <w:pPr>
        <w:ind w:right="-1"/>
      </w:pPr>
    </w:p>
    <w:p w14:paraId="78D961BB" w14:textId="77777777" w:rsidR="00F05319" w:rsidRDefault="00234D9A">
      <w:pPr>
        <w:ind w:right="-1"/>
      </w:pPr>
      <w:r>
        <w:t xml:space="preserve">Modelreglerne beskriver tre elementer særligt relevante i forhold til modellering af klassifikationer. </w:t>
      </w:r>
    </w:p>
    <w:p w14:paraId="46874DED" w14:textId="77777777" w:rsidR="00F05319" w:rsidRDefault="00234D9A">
      <w:pPr>
        <w:ind w:right="-1"/>
      </w:pPr>
      <w:r>
        <w:t>Klassifikationsmodel: model der beskriver en klassifikations udfaldsrum</w:t>
      </w:r>
    </w:p>
    <w:p w14:paraId="4FC554D7" w14:textId="77777777" w:rsidR="00F05319" w:rsidRDefault="00234D9A">
      <w:pPr>
        <w:ind w:right="-1"/>
      </w:pPr>
      <w:r>
        <w:t>Klassifikationsemne: værdi i en klassifikation som er en instans af en klassifikationsklasse</w:t>
      </w:r>
    </w:p>
    <w:p w14:paraId="60548A7B" w14:textId="77777777" w:rsidR="00F05319" w:rsidRDefault="00234D9A">
      <w:pPr>
        <w:ind w:right="-1"/>
      </w:pPr>
      <w:r>
        <w:t xml:space="preserve">Klassifikationsklasse: klasse </w:t>
      </w:r>
    </w:p>
    <w:p w14:paraId="26516A60" w14:textId="77777777" w:rsidR="00F05319" w:rsidRDefault="00F05319">
      <w:pPr>
        <w:ind w:right="-1"/>
      </w:pPr>
    </w:p>
    <w:p w14:paraId="1C6AA89D" w14:textId="77777777" w:rsidR="00F05319" w:rsidRDefault="00234D9A">
      <w:pPr>
        <w:pBdr>
          <w:top w:val="nil"/>
          <w:left w:val="nil"/>
          <w:bottom w:val="nil"/>
          <w:right w:val="nil"/>
          <w:between w:val="nil"/>
        </w:pBdr>
        <w:ind w:right="-1"/>
      </w:pPr>
      <w:r>
        <w:t>Klassifikationer kan modelleres i UML ved hjælp af enten klassifikationsklasser eller enumerationer. Klassifikationsemnerne optræder således som enten instanser af en klassifikationsklasse eller som værdierne i en enumeration, og disse skal placeres i en selvstændig pakke med stereotypen &lt;</w:t>
      </w:r>
      <w:proofErr w:type="spellStart"/>
      <w:r>
        <w:t>ClassificationModel</w:t>
      </w:r>
      <w:proofErr w:type="spellEnd"/>
      <w:r>
        <w:t>&gt;.</w:t>
      </w:r>
    </w:p>
    <w:p w14:paraId="42D34A4E" w14:textId="77777777" w:rsidR="00F05319" w:rsidRDefault="00234D9A">
      <w:pPr>
        <w:pBdr>
          <w:top w:val="nil"/>
          <w:left w:val="nil"/>
          <w:bottom w:val="nil"/>
          <w:right w:val="nil"/>
          <w:between w:val="nil"/>
        </w:pBdr>
        <w:ind w:right="-1"/>
      </w:pPr>
      <w:r>
        <w:t>For klassifikationer med mange elementer er det ikke nødvendigvis fordelagtigt at modellere alle elementer med UML (Se Note i Regel 1) for at kunne indlevere klassifikationen. Andre repræsentationer – fx placering på en klassifikationstjeneste el. i regneark – kan aftales med modelsekretariatet.</w:t>
      </w:r>
    </w:p>
    <w:p w14:paraId="3ED65FD0" w14:textId="77777777" w:rsidR="00F05319" w:rsidRDefault="00234D9A">
      <w:pPr>
        <w:ind w:right="-1"/>
      </w:pPr>
      <w:r>
        <w:t xml:space="preserve">I det omfang de relevante klassifikationer allerede er udstillede og dokumenterede bør der references til disse på en entydig måde. </w:t>
      </w:r>
    </w:p>
    <w:p w14:paraId="4126815C" w14:textId="77777777" w:rsidR="00F05319" w:rsidRDefault="00234D9A">
      <w:pPr>
        <w:ind w:right="-1"/>
      </w:pPr>
      <w:r>
        <w:t xml:space="preserve"> </w:t>
      </w:r>
    </w:p>
    <w:p w14:paraId="7D3D753E" w14:textId="77777777" w:rsidR="00F05319" w:rsidRDefault="00F05319">
      <w:pPr>
        <w:ind w:right="-1"/>
        <w:rPr>
          <w:sz w:val="6"/>
          <w:szCs w:val="6"/>
        </w:rPr>
      </w:pPr>
    </w:p>
    <w:tbl>
      <w:tblPr>
        <w:tblStyle w:val="aff3"/>
        <w:tblW w:w="9405"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805"/>
      </w:tblGrid>
      <w:tr w:rsidR="00F05319" w14:paraId="4AFEE6F9" w14:textId="77777777">
        <w:trPr>
          <w:trHeight w:val="340"/>
        </w:trPr>
        <w:tc>
          <w:tcPr>
            <w:tcW w:w="600" w:type="dxa"/>
            <w:shd w:val="clear" w:color="auto" w:fill="CCFFFF"/>
          </w:tcPr>
          <w:p w14:paraId="39C7CF06" w14:textId="77777777" w:rsidR="00F05319" w:rsidRDefault="00234D9A">
            <w:pPr>
              <w:ind w:right="-1"/>
              <w:jc w:val="center"/>
              <w:rPr>
                <w:rFonts w:ascii="Arial" w:eastAsia="Arial" w:hAnsi="Arial" w:cs="Arial"/>
                <w:b/>
                <w:color w:val="000000"/>
                <w:sz w:val="20"/>
                <w:szCs w:val="20"/>
              </w:rPr>
            </w:pPr>
            <w:r>
              <w:rPr>
                <w:rFonts w:ascii="Arial" w:eastAsia="Arial" w:hAnsi="Arial" w:cs="Arial"/>
                <w:b/>
                <w:color w:val="000000"/>
                <w:sz w:val="20"/>
                <w:szCs w:val="20"/>
              </w:rPr>
              <w:t>§5</w:t>
            </w:r>
            <w:r>
              <w:rPr>
                <w:rFonts w:ascii="Arial" w:eastAsia="Arial" w:hAnsi="Arial" w:cs="Arial"/>
                <w:b/>
                <w:sz w:val="20"/>
                <w:szCs w:val="20"/>
              </w:rPr>
              <w:t>1</w:t>
            </w:r>
          </w:p>
        </w:tc>
        <w:tc>
          <w:tcPr>
            <w:tcW w:w="8805" w:type="dxa"/>
          </w:tcPr>
          <w:p w14:paraId="415DEAA1" w14:textId="77777777" w:rsidR="00F05319" w:rsidRDefault="00280631">
            <w:pPr>
              <w:ind w:right="-1"/>
            </w:pPr>
            <w:hyperlink r:id="rId97">
              <w:r w:rsidR="00234D9A">
                <w:rPr>
                  <w:rFonts w:ascii="Arial" w:eastAsia="Arial" w:hAnsi="Arial" w:cs="Arial"/>
                  <w:color w:val="940027"/>
                  <w:sz w:val="24"/>
                  <w:szCs w:val="24"/>
                  <w:highlight w:val="white"/>
                  <w:u w:val="single"/>
                </w:rPr>
                <w:t xml:space="preserve">Modeller klassifikationer til genbrug </w:t>
              </w:r>
            </w:hyperlink>
            <w:r w:rsidR="00234D9A">
              <w:rPr>
                <w:noProof/>
              </w:rPr>
              <w:drawing>
                <wp:anchor distT="0" distB="0" distL="114300" distR="114300" simplePos="0" relativeHeight="251696128" behindDoc="0" locked="0" layoutInCell="1" hidden="0" allowOverlap="1" wp14:anchorId="166C44ED" wp14:editId="529CF84F">
                  <wp:simplePos x="0" y="0"/>
                  <wp:positionH relativeFrom="column">
                    <wp:posOffset>-12699</wp:posOffset>
                  </wp:positionH>
                  <wp:positionV relativeFrom="paragraph">
                    <wp:posOffset>-1363979</wp:posOffset>
                  </wp:positionV>
                  <wp:extent cx="230505" cy="230505"/>
                  <wp:effectExtent l="0" t="0" r="0" b="0"/>
                  <wp:wrapSquare wrapText="bothSides" distT="0" distB="0" distL="114300" distR="114300"/>
                  <wp:docPr id="41"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2FEFB90C" w14:textId="77777777" w:rsidR="00F05319" w:rsidRDefault="00F05319">
      <w:pPr>
        <w:pBdr>
          <w:top w:val="nil"/>
          <w:left w:val="nil"/>
          <w:bottom w:val="nil"/>
          <w:right w:val="nil"/>
          <w:between w:val="nil"/>
        </w:pBdr>
        <w:ind w:right="-1"/>
      </w:pPr>
    </w:p>
    <w:p w14:paraId="1A9ACBFE" w14:textId="77777777" w:rsidR="00F05319" w:rsidRDefault="00234D9A">
      <w:pPr>
        <w:ind w:right="-1"/>
        <w:rPr>
          <w:b/>
        </w:rPr>
      </w:pPr>
      <w:r>
        <w:rPr>
          <w:b/>
        </w:rPr>
        <w:t>Modellering af klassifikationer vha. enumeration:</w:t>
      </w:r>
    </w:p>
    <w:p w14:paraId="3F907F74" w14:textId="77777777" w:rsidR="00F05319" w:rsidRDefault="00234D9A">
      <w:pPr>
        <w:ind w:right="-1"/>
      </w:pPr>
      <w:r>
        <w:t>En enumeration specificerer en række (tekst)værdier som gyldigt udfaldsrum for en attribut eller associationsende. Dette er en gyldig måde at modellere en klassifikation på. Enumerationer betragtes dog ofte som lukkede udfaldsrum der ikke kan udvides, og enumerationer skal også repræsenteres med strengværdier og tillader ikke tilføjelsen af koder.</w:t>
      </w:r>
    </w:p>
    <w:p w14:paraId="2576571D" w14:textId="77777777" w:rsidR="00F05319" w:rsidRDefault="00234D9A">
      <w:pPr>
        <w:keepNext/>
        <w:ind w:right="-1"/>
      </w:pPr>
      <w:r>
        <w:rPr>
          <w:noProof/>
        </w:rPr>
        <w:drawing>
          <wp:inline distT="114300" distB="114300" distL="114300" distR="114300" wp14:anchorId="6AEEE216" wp14:editId="69645BB4">
            <wp:extent cx="1381125" cy="93726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8"/>
                    <a:srcRect l="77157" b="29714"/>
                    <a:stretch>
                      <a:fillRect/>
                    </a:stretch>
                  </pic:blipFill>
                  <pic:spPr>
                    <a:xfrm>
                      <a:off x="0" y="0"/>
                      <a:ext cx="1381125" cy="937260"/>
                    </a:xfrm>
                    <a:prstGeom prst="rect">
                      <a:avLst/>
                    </a:prstGeom>
                    <a:ln/>
                  </pic:spPr>
                </pic:pic>
              </a:graphicData>
            </a:graphic>
          </wp:inline>
        </w:drawing>
      </w:r>
    </w:p>
    <w:p w14:paraId="47F8C26F" w14:textId="77777777" w:rsidR="00F05319" w:rsidRDefault="00234D9A">
      <w:pPr>
        <w:ind w:right="-1"/>
        <w:jc w:val="both"/>
      </w:pPr>
      <w:r>
        <w:rPr>
          <w:rFonts w:ascii="Arial" w:eastAsia="Arial" w:hAnsi="Arial" w:cs="Arial"/>
          <w:sz w:val="18"/>
          <w:szCs w:val="18"/>
        </w:rPr>
        <w:t>Figur 15: Eksempel på enumeration med to værdier</w:t>
      </w:r>
    </w:p>
    <w:p w14:paraId="2D48006E" w14:textId="77777777" w:rsidR="00F05319" w:rsidRDefault="00234D9A">
      <w:pPr>
        <w:numPr>
          <w:ilvl w:val="0"/>
          <w:numId w:val="1"/>
        </w:numPr>
        <w:ind w:left="714" w:right="-1" w:hanging="357"/>
      </w:pPr>
      <w:r>
        <w:t xml:space="preserve">Først oprettes en </w:t>
      </w:r>
      <w:r>
        <w:rPr>
          <w:i/>
        </w:rPr>
        <w:t>UML-Enumeration,</w:t>
      </w:r>
      <w:r>
        <w:t xml:space="preserve"> som repræsenterer klassifikationens emneklasse </w:t>
      </w:r>
    </w:p>
    <w:p w14:paraId="3E454936" w14:textId="77777777" w:rsidR="00F05319" w:rsidRDefault="00234D9A">
      <w:pPr>
        <w:numPr>
          <w:ilvl w:val="0"/>
          <w:numId w:val="1"/>
        </w:numPr>
        <w:ind w:left="714" w:right="-1" w:hanging="357"/>
      </w:pPr>
      <w:r>
        <w:t xml:space="preserve">Dernæst oprettes en association fra den relevante klasse til enumerationen. </w:t>
      </w:r>
      <w:r>
        <w:br/>
        <w:t xml:space="preserve">At en given klasse har en relation til en klassifikation udtrykkes med en objektegenskab i form af en </w:t>
      </w:r>
      <w:r>
        <w:rPr>
          <w:i/>
        </w:rPr>
        <w:t xml:space="preserve">UML-associationsende </w:t>
      </w:r>
      <w:r>
        <w:t>og egenskaben gives en relevant betegnelse</w:t>
      </w:r>
    </w:p>
    <w:p w14:paraId="031680E0" w14:textId="77777777" w:rsidR="00F05319" w:rsidRDefault="00234D9A">
      <w:pPr>
        <w:numPr>
          <w:ilvl w:val="0"/>
          <w:numId w:val="1"/>
        </w:numPr>
        <w:ind w:left="714" w:right="-1" w:hanging="357"/>
      </w:pPr>
      <w:r>
        <w:t xml:space="preserve">De elementer der skal indgå i klassifikationen, oprettes som </w:t>
      </w:r>
      <w:r>
        <w:rPr>
          <w:i/>
        </w:rPr>
        <w:t xml:space="preserve">værdier </w:t>
      </w:r>
      <w:r>
        <w:t>i enumerationen</w:t>
      </w:r>
    </w:p>
    <w:p w14:paraId="115AC634" w14:textId="77777777" w:rsidR="00234D9A" w:rsidRDefault="00234D9A">
      <w:pPr>
        <w:ind w:right="-1"/>
        <w:rPr>
          <w:b/>
        </w:rPr>
      </w:pPr>
    </w:p>
    <w:p w14:paraId="62726E8A" w14:textId="77777777" w:rsidR="00F05319" w:rsidRDefault="00234D9A">
      <w:pPr>
        <w:ind w:right="-1"/>
        <w:rPr>
          <w:b/>
        </w:rPr>
      </w:pPr>
      <w:r>
        <w:rPr>
          <w:b/>
        </w:rPr>
        <w:lastRenderedPageBreak/>
        <w:t>Modellering af klassifikationer vha. klassifikationsklasse</w:t>
      </w:r>
    </w:p>
    <w:p w14:paraId="5B079712" w14:textId="77777777" w:rsidR="00F05319" w:rsidRDefault="00234D9A">
      <w:pPr>
        <w:keepNext/>
        <w:ind w:right="-1"/>
      </w:pPr>
      <w:r>
        <w:rPr>
          <w:noProof/>
        </w:rPr>
        <w:drawing>
          <wp:inline distT="114300" distB="114300" distL="114300" distR="114300" wp14:anchorId="4A1EF004" wp14:editId="1FEAAB50">
            <wp:extent cx="4680675" cy="13335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8"/>
                    <a:srcRect r="22368"/>
                    <a:stretch>
                      <a:fillRect/>
                    </a:stretch>
                  </pic:blipFill>
                  <pic:spPr>
                    <a:xfrm>
                      <a:off x="0" y="0"/>
                      <a:ext cx="4680675" cy="1333500"/>
                    </a:xfrm>
                    <a:prstGeom prst="rect">
                      <a:avLst/>
                    </a:prstGeom>
                    <a:ln/>
                  </pic:spPr>
                </pic:pic>
              </a:graphicData>
            </a:graphic>
          </wp:inline>
        </w:drawing>
      </w:r>
    </w:p>
    <w:p w14:paraId="4D3B7FCE" w14:textId="77777777" w:rsidR="00F05319" w:rsidRDefault="00234D9A">
      <w:pPr>
        <w:ind w:right="-1"/>
        <w:jc w:val="both"/>
        <w:rPr>
          <w:rFonts w:ascii="Arial" w:eastAsia="Arial" w:hAnsi="Arial" w:cs="Arial"/>
          <w:sz w:val="18"/>
          <w:szCs w:val="18"/>
        </w:rPr>
      </w:pPr>
      <w:r>
        <w:rPr>
          <w:rFonts w:ascii="Arial" w:eastAsia="Arial" w:hAnsi="Arial" w:cs="Arial"/>
          <w:sz w:val="18"/>
          <w:szCs w:val="18"/>
        </w:rPr>
        <w:t>Figur 15: Eksempel på klassifikationsklasse med to objekter</w:t>
      </w:r>
    </w:p>
    <w:p w14:paraId="7EA2DBBF" w14:textId="77777777" w:rsidR="00F05319" w:rsidRDefault="00F05319">
      <w:pPr>
        <w:ind w:right="-1"/>
      </w:pPr>
    </w:p>
    <w:p w14:paraId="48D52D64" w14:textId="77777777" w:rsidR="00F05319" w:rsidRDefault="00234D9A">
      <w:pPr>
        <w:numPr>
          <w:ilvl w:val="0"/>
          <w:numId w:val="1"/>
        </w:numPr>
        <w:ind w:left="714" w:right="-1" w:hanging="357"/>
      </w:pPr>
      <w:r>
        <w:t xml:space="preserve">Først oprettes en </w:t>
      </w:r>
      <w:r>
        <w:rPr>
          <w:i/>
        </w:rPr>
        <w:t>UML-klasse,</w:t>
      </w:r>
      <w:r>
        <w:t xml:space="preserve"> som repræsenterer klassifikationens emneklasse </w:t>
      </w:r>
    </w:p>
    <w:p w14:paraId="353B2AAC" w14:textId="77777777" w:rsidR="00F05319" w:rsidRDefault="00234D9A">
      <w:pPr>
        <w:numPr>
          <w:ilvl w:val="0"/>
          <w:numId w:val="1"/>
        </w:numPr>
        <w:ind w:right="-1"/>
      </w:pPr>
      <w:r>
        <w:t xml:space="preserve">Dernæst oprettes en association fra den relevante klasse til den nye klassifikationsklassen. </w:t>
      </w:r>
      <w:r>
        <w:br/>
        <w:t xml:space="preserve">At en given klasse har en relation til en klassifikation udtrykkes med en objektegenskab i form af en </w:t>
      </w:r>
      <w:r>
        <w:rPr>
          <w:i/>
        </w:rPr>
        <w:t xml:space="preserve">UML-associationsende </w:t>
      </w:r>
      <w:r>
        <w:t>og egenskaben gives en relevant betegnelse</w:t>
      </w:r>
    </w:p>
    <w:p w14:paraId="39E0DE0E" w14:textId="77777777" w:rsidR="00F05319" w:rsidRDefault="00234D9A">
      <w:pPr>
        <w:numPr>
          <w:ilvl w:val="0"/>
          <w:numId w:val="1"/>
        </w:numPr>
        <w:ind w:left="714" w:right="-1" w:hanging="357"/>
      </w:pPr>
      <w:r>
        <w:t xml:space="preserve">De elementer der skal indgå i klassifikationen, oprettes som </w:t>
      </w:r>
      <w:r>
        <w:rPr>
          <w:i/>
        </w:rPr>
        <w:t xml:space="preserve">UML-objekter </w:t>
      </w:r>
      <w:r>
        <w:t xml:space="preserve">og fra klassifikationselementet oprettes en association til klassifikationens emneklasse med betegnelsen ‘type af’ af </w:t>
      </w:r>
      <w:r>
        <w:rPr>
          <w:i/>
        </w:rPr>
        <w:t>UML-associationsenden</w:t>
      </w:r>
      <w:r>
        <w:t>.</w:t>
      </w:r>
      <w:r>
        <w:rPr>
          <w:i/>
        </w:rPr>
        <w:t xml:space="preserve"> </w:t>
      </w:r>
    </w:p>
    <w:p w14:paraId="02B38333" w14:textId="77777777" w:rsidR="00F05319" w:rsidRDefault="00F05319">
      <w:pPr>
        <w:ind w:left="720" w:right="-1"/>
        <w:rPr>
          <w:i/>
        </w:rPr>
      </w:pPr>
    </w:p>
    <w:p w14:paraId="3BBCF346" w14:textId="77777777" w:rsidR="00F05319" w:rsidRDefault="00234D9A">
      <w:pPr>
        <w:ind w:right="-1"/>
        <w:rPr>
          <w:b/>
        </w:rPr>
      </w:pPr>
      <w:r>
        <w:rPr>
          <w:b/>
        </w:rPr>
        <w:t>Reference til eksterne klassifikationer</w:t>
      </w:r>
    </w:p>
    <w:p w14:paraId="5ACDA3AA" w14:textId="77777777" w:rsidR="00F05319" w:rsidRDefault="00234D9A">
      <w:pPr>
        <w:ind w:right="-1"/>
      </w:pPr>
      <w:r>
        <w:t xml:space="preserve">Når man vil genbruge en eksisterende klassifikation der er udstillet eksternt skal man anvende en klassifikationsklasse som ovenfor, men i stedet for at oprette de tilhørende klassifikationsemner som objekter indsættes i stedet en entydig reference (et link) til definitionen af klassifikationens udfaldsrum i tagget </w:t>
      </w:r>
      <w:proofErr w:type="spellStart"/>
      <w:r>
        <w:t>isDefinedBy</w:t>
      </w:r>
      <w:proofErr w:type="spellEnd"/>
      <w:r>
        <w:t>.</w:t>
      </w:r>
    </w:p>
    <w:p w14:paraId="1E0C9C6F" w14:textId="77777777" w:rsidR="00F05319" w:rsidRDefault="00F05319">
      <w:pPr>
        <w:ind w:right="-1"/>
      </w:pPr>
    </w:p>
    <w:p w14:paraId="64DA0279" w14:textId="77777777" w:rsidR="00F05319" w:rsidRDefault="00234D9A">
      <w:pPr>
        <w:ind w:right="-1"/>
        <w:rPr>
          <w:rFonts w:ascii="Arial" w:eastAsia="Arial" w:hAnsi="Arial" w:cs="Arial"/>
          <w:b/>
          <w:sz w:val="24"/>
          <w:szCs w:val="24"/>
        </w:rPr>
      </w:pPr>
      <w:r>
        <w:br w:type="page"/>
      </w:r>
    </w:p>
    <w:p w14:paraId="1A9DC5FC" w14:textId="77777777" w:rsidR="00F05319" w:rsidRDefault="00234D9A" w:rsidP="00234D9A">
      <w:pPr>
        <w:pStyle w:val="Overskrift1"/>
        <w:ind w:left="0" w:right="-1"/>
      </w:pPr>
      <w:bookmarkStart w:id="57" w:name="_Toc15384403"/>
      <w:r>
        <w:lastRenderedPageBreak/>
        <w:t>Udstilling og review af modeller</w:t>
      </w:r>
      <w:bookmarkEnd w:id="57"/>
    </w:p>
    <w:p w14:paraId="31C108D9" w14:textId="77777777" w:rsidR="00F05319" w:rsidRDefault="00234D9A" w:rsidP="00234D9A">
      <w:pPr>
        <w:pStyle w:val="Overskrift2"/>
        <w:ind w:left="0" w:right="-1"/>
      </w:pPr>
      <w:bookmarkStart w:id="58" w:name="_Toc15384404"/>
      <w:r>
        <w:t>Udstilling</w:t>
      </w:r>
      <w:bookmarkEnd w:id="58"/>
    </w:p>
    <w:p w14:paraId="557D3E6E" w14:textId="77777777" w:rsidR="00F05319" w:rsidRDefault="00234D9A">
      <w:pPr>
        <w:ind w:right="-1"/>
      </w:pPr>
      <w:r>
        <w:t xml:space="preserve">Når modellen i al væsentlighed er komplet, vil det være relevant at udstille den logiske model til orientering og brug for andre organisationer og projekter. Den modelansvarlige skal sørge for, at modellen publiceres på internettet. Modellen skal publiceres i en fil som overholder XMI-standarden.    </w:t>
      </w:r>
    </w:p>
    <w:tbl>
      <w:tblPr>
        <w:tblStyle w:val="aff4"/>
        <w:tblW w:w="951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600"/>
        <w:gridCol w:w="8910"/>
      </w:tblGrid>
      <w:tr w:rsidR="00F05319" w14:paraId="45CF86A8" w14:textId="77777777">
        <w:trPr>
          <w:trHeight w:val="340"/>
        </w:trPr>
        <w:tc>
          <w:tcPr>
            <w:tcW w:w="600" w:type="dxa"/>
            <w:shd w:val="clear" w:color="auto" w:fill="CCFFFF"/>
          </w:tcPr>
          <w:p w14:paraId="40D0D462"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§04</w:t>
            </w:r>
          </w:p>
        </w:tc>
        <w:tc>
          <w:tcPr>
            <w:tcW w:w="8910" w:type="dxa"/>
          </w:tcPr>
          <w:p w14:paraId="267085F3" w14:textId="77777777" w:rsidR="00F05319" w:rsidRDefault="00280631">
            <w:pPr>
              <w:ind w:right="-1"/>
            </w:pPr>
            <w:hyperlink r:id="rId99">
              <w:r w:rsidR="00234D9A">
                <w:rPr>
                  <w:rFonts w:ascii="Arial" w:eastAsia="Arial" w:hAnsi="Arial" w:cs="Arial"/>
                  <w:color w:val="940027"/>
                  <w:sz w:val="24"/>
                  <w:szCs w:val="24"/>
                  <w:highlight w:val="white"/>
                  <w:u w:val="single"/>
                </w:rPr>
                <w:t xml:space="preserve">Udstil modellen online </w:t>
              </w:r>
            </w:hyperlink>
            <w:r w:rsidR="00234D9A">
              <w:rPr>
                <w:noProof/>
              </w:rPr>
              <w:drawing>
                <wp:anchor distT="0" distB="0" distL="114300" distR="114300" simplePos="0" relativeHeight="251697152" behindDoc="0" locked="0" layoutInCell="1" hidden="0" allowOverlap="1" wp14:anchorId="08BAD815" wp14:editId="03006411">
                  <wp:simplePos x="0" y="0"/>
                  <wp:positionH relativeFrom="column">
                    <wp:posOffset>-12699</wp:posOffset>
                  </wp:positionH>
                  <wp:positionV relativeFrom="paragraph">
                    <wp:posOffset>-484504</wp:posOffset>
                  </wp:positionV>
                  <wp:extent cx="230505" cy="230505"/>
                  <wp:effectExtent l="0" t="0" r="0" b="0"/>
                  <wp:wrapSquare wrapText="bothSides" distT="0" distB="0" distL="114300" distR="114300"/>
                  <wp:docPr id="30"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456DAA88" w14:textId="77777777" w:rsidR="00F05319" w:rsidRDefault="00F05319">
      <w:pPr>
        <w:ind w:right="-1"/>
        <w:rPr>
          <w:sz w:val="4"/>
          <w:szCs w:val="4"/>
        </w:rPr>
      </w:pPr>
    </w:p>
    <w:tbl>
      <w:tblPr>
        <w:tblStyle w:val="aff5"/>
        <w:tblW w:w="9510" w:type="dxa"/>
        <w:tblInd w:w="0" w:type="dxa"/>
        <w:tblBorders>
          <w:top w:val="single" w:sz="4" w:space="0" w:color="00B0F0"/>
          <w:left w:val="single" w:sz="4" w:space="0" w:color="00B0F0"/>
          <w:bottom w:val="single" w:sz="4" w:space="0" w:color="00B0F0"/>
          <w:right w:val="single" w:sz="4" w:space="0" w:color="00B0F0"/>
          <w:insideH w:val="nil"/>
          <w:insideV w:val="nil"/>
        </w:tblBorders>
        <w:tblLayout w:type="fixed"/>
        <w:tblLook w:val="0400" w:firstRow="0" w:lastRow="0" w:firstColumn="0" w:lastColumn="0" w:noHBand="0" w:noVBand="1"/>
      </w:tblPr>
      <w:tblGrid>
        <w:gridCol w:w="585"/>
        <w:gridCol w:w="8925"/>
      </w:tblGrid>
      <w:tr w:rsidR="00F05319" w14:paraId="2749BFFA" w14:textId="77777777">
        <w:trPr>
          <w:trHeight w:val="340"/>
        </w:trPr>
        <w:tc>
          <w:tcPr>
            <w:tcW w:w="585" w:type="dxa"/>
            <w:shd w:val="clear" w:color="auto" w:fill="CCFFFF"/>
          </w:tcPr>
          <w:p w14:paraId="1B33F288" w14:textId="77777777" w:rsidR="00F05319" w:rsidRDefault="00234D9A">
            <w:pPr>
              <w:ind w:right="-1"/>
              <w:jc w:val="center"/>
              <w:rPr>
                <w:rFonts w:ascii="Arial" w:eastAsia="Arial" w:hAnsi="Arial" w:cs="Arial"/>
                <w:b/>
                <w:sz w:val="20"/>
                <w:szCs w:val="20"/>
              </w:rPr>
            </w:pPr>
            <w:r>
              <w:rPr>
                <w:rFonts w:ascii="Arial" w:eastAsia="Arial" w:hAnsi="Arial" w:cs="Arial"/>
                <w:b/>
                <w:sz w:val="20"/>
                <w:szCs w:val="20"/>
              </w:rPr>
              <w:t>§04</w:t>
            </w:r>
          </w:p>
        </w:tc>
        <w:tc>
          <w:tcPr>
            <w:tcW w:w="8925" w:type="dxa"/>
          </w:tcPr>
          <w:p w14:paraId="32EC1E0E" w14:textId="77777777" w:rsidR="00F05319" w:rsidRDefault="00280631">
            <w:pPr>
              <w:ind w:right="-1"/>
            </w:pPr>
            <w:hyperlink r:id="rId100">
              <w:r w:rsidR="00234D9A">
                <w:rPr>
                  <w:rFonts w:ascii="Arial" w:eastAsia="Arial" w:hAnsi="Arial" w:cs="Arial"/>
                  <w:color w:val="940027"/>
                  <w:sz w:val="24"/>
                  <w:szCs w:val="24"/>
                  <w:highlight w:val="white"/>
                  <w:u w:val="single"/>
                </w:rPr>
                <w:t xml:space="preserve">Gør modellen tilgængelig i maskinlæsbart format </w:t>
              </w:r>
            </w:hyperlink>
            <w:r w:rsidR="00234D9A">
              <w:rPr>
                <w:noProof/>
              </w:rPr>
              <w:drawing>
                <wp:anchor distT="0" distB="0" distL="114300" distR="114300" simplePos="0" relativeHeight="251698176" behindDoc="0" locked="0" layoutInCell="1" hidden="0" allowOverlap="1" wp14:anchorId="410B89C3" wp14:editId="72B0D069">
                  <wp:simplePos x="0" y="0"/>
                  <wp:positionH relativeFrom="column">
                    <wp:posOffset>-12699</wp:posOffset>
                  </wp:positionH>
                  <wp:positionV relativeFrom="paragraph">
                    <wp:posOffset>-839469</wp:posOffset>
                  </wp:positionV>
                  <wp:extent cx="230505" cy="230505"/>
                  <wp:effectExtent l="0" t="0" r="0" b="0"/>
                  <wp:wrapSquare wrapText="bothSides" distT="0" distB="0" distL="114300" distR="114300"/>
                  <wp:docPr id="34" name="image8.png" descr="link"/>
                  <wp:cNvGraphicFramePr/>
                  <a:graphic xmlns:a="http://schemas.openxmlformats.org/drawingml/2006/main">
                    <a:graphicData uri="http://schemas.openxmlformats.org/drawingml/2006/picture">
                      <pic:pic xmlns:pic="http://schemas.openxmlformats.org/drawingml/2006/picture">
                        <pic:nvPicPr>
                          <pic:cNvPr id="0" name="image8.png" descr="link"/>
                          <pic:cNvPicPr preferRelativeResize="0"/>
                        </pic:nvPicPr>
                        <pic:blipFill>
                          <a:blip r:embed="rId10"/>
                          <a:srcRect/>
                          <a:stretch>
                            <a:fillRect/>
                          </a:stretch>
                        </pic:blipFill>
                        <pic:spPr>
                          <a:xfrm>
                            <a:off x="0" y="0"/>
                            <a:ext cx="230505" cy="230505"/>
                          </a:xfrm>
                          <a:prstGeom prst="rect">
                            <a:avLst/>
                          </a:prstGeom>
                          <a:ln/>
                        </pic:spPr>
                      </pic:pic>
                    </a:graphicData>
                  </a:graphic>
                </wp:anchor>
              </w:drawing>
            </w:r>
          </w:p>
        </w:tc>
      </w:tr>
    </w:tbl>
    <w:p w14:paraId="535698D6" w14:textId="77777777" w:rsidR="00F05319" w:rsidRDefault="00234D9A">
      <w:pPr>
        <w:ind w:right="-1"/>
      </w:pPr>
      <w:r>
        <w:t>Ofte vil en model blive reviewet inden den bliver udstillet. I forbindelse med review, betragtes reglen omkring udstilling derfor som opfyldt, hvis der medfølger en plan for udstilling, inkl. metode/format og tidsramme.</w:t>
      </w:r>
    </w:p>
    <w:p w14:paraId="3C321A5E" w14:textId="77777777" w:rsidR="00F05319" w:rsidRDefault="00234D9A">
      <w:pPr>
        <w:ind w:right="-1"/>
      </w:pPr>
      <w:r>
        <w:t xml:space="preserve">Modellen kan eventuelt - efter aftale med modelsekretariatet - indleveres som en </w:t>
      </w:r>
      <w:proofErr w:type="spellStart"/>
      <w:r>
        <w:t>serialisering</w:t>
      </w:r>
      <w:proofErr w:type="spellEnd"/>
      <w:r>
        <w:t xml:space="preserve"> af RDF – fortrinsvis i formaterne RDF/XML (media type </w:t>
      </w:r>
      <w:proofErr w:type="spellStart"/>
      <w:r>
        <w:t>application</w:t>
      </w:r>
      <w:proofErr w:type="spellEnd"/>
      <w:r>
        <w:t>/</w:t>
      </w:r>
      <w:proofErr w:type="spellStart"/>
      <w:r>
        <w:t>rdf+xml</w:t>
      </w:r>
      <w:proofErr w:type="spellEnd"/>
      <w:r>
        <w:t xml:space="preserve">), </w:t>
      </w:r>
      <w:proofErr w:type="spellStart"/>
      <w:r>
        <w:t>Turtle</w:t>
      </w:r>
      <w:proofErr w:type="spellEnd"/>
      <w:r>
        <w:t xml:space="preserve"> (media type </w:t>
      </w:r>
      <w:proofErr w:type="spellStart"/>
      <w:r>
        <w:t>text</w:t>
      </w:r>
      <w:proofErr w:type="spellEnd"/>
      <w:r>
        <w:t>/</w:t>
      </w:r>
      <w:proofErr w:type="spellStart"/>
      <w:r>
        <w:t>turtle</w:t>
      </w:r>
      <w:proofErr w:type="spellEnd"/>
      <w:r>
        <w:t xml:space="preserve">) eller JSON-LD (media type </w:t>
      </w:r>
      <w:proofErr w:type="spellStart"/>
      <w:r>
        <w:t>application</w:t>
      </w:r>
      <w:proofErr w:type="spellEnd"/>
      <w:r>
        <w:t>/</w:t>
      </w:r>
      <w:proofErr w:type="spellStart"/>
      <w:r>
        <w:t>ld+json</w:t>
      </w:r>
      <w:proofErr w:type="spellEnd"/>
      <w:r>
        <w:t>).  Modelsekretariatet vil bistå med konvertering til XMI.</w:t>
      </w:r>
    </w:p>
    <w:p w14:paraId="692A4CB5" w14:textId="77777777" w:rsidR="00F05319" w:rsidRDefault="00234D9A">
      <w:pPr>
        <w:ind w:right="-1"/>
        <w:rPr>
          <w:sz w:val="24"/>
          <w:szCs w:val="24"/>
        </w:rPr>
      </w:pPr>
      <w:r>
        <w:t>For klassifikationer med mange elementer er det ikke nødvendigvis fordelagtigt at modellere alle elementer i UML for at kunne indlevere klassifikationen. Andre repræsentationer – fx placering på en klassifikationstjeneste – kan aftales med modelsekretariatet.</w:t>
      </w:r>
    </w:p>
    <w:p w14:paraId="16CD9D50" w14:textId="77777777" w:rsidR="00F05319" w:rsidRDefault="00234D9A" w:rsidP="00234D9A">
      <w:pPr>
        <w:pStyle w:val="Overskrift2"/>
        <w:ind w:left="0" w:right="-1"/>
        <w:rPr>
          <w:sz w:val="24"/>
          <w:szCs w:val="24"/>
        </w:rPr>
      </w:pPr>
      <w:bookmarkStart w:id="59" w:name="_Toc15384405"/>
      <w:r>
        <w:rPr>
          <w:sz w:val="24"/>
          <w:szCs w:val="24"/>
        </w:rPr>
        <w:t>Review</w:t>
      </w:r>
      <w:bookmarkEnd w:id="59"/>
    </w:p>
    <w:p w14:paraId="6918CC91" w14:textId="77777777" w:rsidR="00F05319" w:rsidRDefault="00234D9A">
      <w:pPr>
        <w:ind w:right="-1"/>
      </w:pPr>
      <w:r>
        <w:t xml:space="preserve">For at understøtte anvendelsen af de fællesoffentlige modelregler, og at fælles data- og begrebsmodeller genbruges og tænkes ind i udviklingen af it-løsninger, udføres </w:t>
      </w:r>
      <w:proofErr w:type="spellStart"/>
      <w:r>
        <w:t>modelreviews</w:t>
      </w:r>
      <w:proofErr w:type="spellEnd"/>
      <w:r>
        <w:t xml:space="preserve"> for initiativer med væsentligt indhold af datamodellering og datadeling. Modelreviewet vurderer, i hvilket omfang de fællesoffentlige modelregler anvendes og hvilke handlinger der skal til for at løfte projektets datamodeller yderligere.</w:t>
      </w:r>
    </w:p>
    <w:p w14:paraId="776CD3F4" w14:textId="77777777" w:rsidR="00F05319" w:rsidRDefault="00234D9A">
      <w:pPr>
        <w:ind w:right="-1"/>
      </w:pPr>
      <w:r>
        <w:t xml:space="preserve">Begrebs- og datamodeller, som er udarbejdet i regi af digitaliseringsstrategien, skal indleveres til et tjek af, om modellerne overholder modelreglerne som led i det generelle </w:t>
      </w:r>
      <w:proofErr w:type="spellStart"/>
      <w:r>
        <w:t>arkitekturreview</w:t>
      </w:r>
      <w:proofErr w:type="spellEnd"/>
      <w:r>
        <w:t xml:space="preserve"> og til en mere dybdegående vurdering i forbindelse med et modelreview.</w:t>
      </w:r>
    </w:p>
    <w:p w14:paraId="250C2C75" w14:textId="77777777" w:rsidR="00F05319" w:rsidRDefault="00234D9A">
      <w:pPr>
        <w:ind w:right="-1"/>
      </w:pPr>
      <w:r>
        <w:t xml:space="preserve">For at kunne få det maksimale udbytte af modelreviewet, skal modellerne i det korrekte format samt opfylde de anbefalede dokumentationskrav. </w:t>
      </w:r>
    </w:p>
    <w:p w14:paraId="5F123EDF" w14:textId="77777777" w:rsidR="00F05319" w:rsidRDefault="00234D9A">
      <w:pPr>
        <w:ind w:right="-1"/>
      </w:pPr>
      <w:proofErr w:type="gramStart"/>
      <w:r>
        <w:t>Udover</w:t>
      </w:r>
      <w:proofErr w:type="gramEnd"/>
      <w:r>
        <w:t xml:space="preserve"> modelreglernes krav til selve modellen, anbefales det at den samlede materialepakke der indsendes til et modelreview omfatter følgende:</w:t>
      </w:r>
    </w:p>
    <w:p w14:paraId="5A02DDF5" w14:textId="77777777" w:rsidR="00F05319" w:rsidRDefault="00234D9A">
      <w:pPr>
        <w:numPr>
          <w:ilvl w:val="0"/>
          <w:numId w:val="3"/>
        </w:numPr>
        <w:ind w:right="-1"/>
      </w:pPr>
      <w:r>
        <w:rPr>
          <w:b/>
        </w:rPr>
        <w:t>Afleveringsdokumentation</w:t>
      </w:r>
      <w:r>
        <w:t>: dokument der giver en overordnet introduktion til modellen samt en beskrivelse af de elementer indgår i afleveringen. Evt. suppleret af ændringsbeskrivelse ift. tidligere version af modellen</w:t>
      </w:r>
    </w:p>
    <w:p w14:paraId="3B09DDE4" w14:textId="77777777" w:rsidR="00F05319" w:rsidRDefault="00234D9A">
      <w:pPr>
        <w:numPr>
          <w:ilvl w:val="0"/>
          <w:numId w:val="3"/>
        </w:numPr>
        <w:spacing w:before="0"/>
        <w:ind w:right="-1"/>
      </w:pPr>
      <w:r>
        <w:rPr>
          <w:b/>
        </w:rPr>
        <w:t>Modelfil</w:t>
      </w:r>
      <w:r>
        <w:t>: fil der indeholder modellen i et standardiseret filformat (</w:t>
      </w:r>
      <w:proofErr w:type="spellStart"/>
      <w:r>
        <w:t>xmi</w:t>
      </w:r>
      <w:proofErr w:type="spellEnd"/>
      <w:r>
        <w:t>/</w:t>
      </w:r>
      <w:proofErr w:type="spellStart"/>
      <w:r>
        <w:t>rdf</w:t>
      </w:r>
      <w:proofErr w:type="spellEnd"/>
      <w:r>
        <w:t>). Evt. suppleret af fx. modelleringsprojektfil indeholdende modellen</w:t>
      </w:r>
    </w:p>
    <w:p w14:paraId="04923E29" w14:textId="77777777" w:rsidR="00F05319" w:rsidRDefault="00234D9A">
      <w:pPr>
        <w:numPr>
          <w:ilvl w:val="0"/>
          <w:numId w:val="3"/>
        </w:numPr>
        <w:spacing w:before="0"/>
        <w:ind w:right="-1"/>
      </w:pPr>
      <w:r>
        <w:rPr>
          <w:b/>
        </w:rPr>
        <w:t>Modelrapport</w:t>
      </w:r>
      <w:r>
        <w:t>: dokument der redegør for modellens og modelelementernes metadata</w:t>
      </w:r>
    </w:p>
    <w:p w14:paraId="7967658F" w14:textId="77777777" w:rsidR="00F05319" w:rsidRDefault="00234D9A">
      <w:pPr>
        <w:numPr>
          <w:ilvl w:val="0"/>
          <w:numId w:val="3"/>
        </w:numPr>
        <w:spacing w:before="0"/>
        <w:ind w:right="-1"/>
      </w:pPr>
      <w:r>
        <w:rPr>
          <w:b/>
        </w:rPr>
        <w:t>Modeldiagramfil</w:t>
      </w:r>
      <w:r>
        <w:t>: billedfil med det visuelle diagram, gerne i form af:</w:t>
      </w:r>
    </w:p>
    <w:p w14:paraId="0EB027C6" w14:textId="77777777" w:rsidR="00F05319" w:rsidRDefault="00234D9A">
      <w:pPr>
        <w:numPr>
          <w:ilvl w:val="1"/>
          <w:numId w:val="3"/>
        </w:numPr>
        <w:spacing w:before="0"/>
      </w:pPr>
      <w:r>
        <w:t xml:space="preserve">et </w:t>
      </w:r>
      <w:r>
        <w:rPr>
          <w:b/>
        </w:rPr>
        <w:t>overordnet diagram</w:t>
      </w:r>
      <w:r>
        <w:t xml:space="preserve"> med modellens centrale klasser</w:t>
      </w:r>
    </w:p>
    <w:p w14:paraId="16F27E1F" w14:textId="77777777" w:rsidR="00F05319" w:rsidRDefault="00234D9A">
      <w:pPr>
        <w:numPr>
          <w:ilvl w:val="1"/>
          <w:numId w:val="3"/>
        </w:numPr>
        <w:spacing w:before="0"/>
      </w:pPr>
      <w:r>
        <w:t xml:space="preserve">et </w:t>
      </w:r>
      <w:r>
        <w:rPr>
          <w:b/>
        </w:rPr>
        <w:t>fuldt diagram</w:t>
      </w:r>
      <w:r>
        <w:t xml:space="preserve"> der viser alle modellens modelelementer </w:t>
      </w:r>
    </w:p>
    <w:p w14:paraId="6FDD1EA9" w14:textId="77777777" w:rsidR="00F05319" w:rsidRDefault="00F05319"/>
    <w:p w14:paraId="10EE2A77" w14:textId="77777777" w:rsidR="00F05319" w:rsidRDefault="00F05319">
      <w:pPr>
        <w:pStyle w:val="Overskrift3"/>
        <w:ind w:right="-1"/>
      </w:pPr>
      <w:bookmarkStart w:id="60" w:name="_z9wicopfbhao" w:colFirst="0" w:colLast="0"/>
      <w:bookmarkEnd w:id="60"/>
    </w:p>
    <w:p w14:paraId="1BDFCE75" w14:textId="77777777" w:rsidR="00C46E3D" w:rsidRDefault="00C46E3D" w:rsidP="00234D9A">
      <w:pPr>
        <w:pStyle w:val="Overskrift1"/>
        <w:ind w:left="0" w:right="-1"/>
      </w:pPr>
      <w:bookmarkStart w:id="61" w:name="_Toc15384406"/>
    </w:p>
    <w:p w14:paraId="74000CF5" w14:textId="77777777" w:rsidR="00F05319" w:rsidRDefault="00234D9A" w:rsidP="00234D9A">
      <w:pPr>
        <w:pStyle w:val="Overskrift1"/>
        <w:ind w:left="0" w:right="-1"/>
      </w:pPr>
      <w:r>
        <w:t>Bilag</w:t>
      </w:r>
      <w:bookmarkEnd w:id="61"/>
    </w:p>
    <w:p w14:paraId="40FE0485" w14:textId="77777777" w:rsidR="00F05319" w:rsidRDefault="00234D9A">
      <w:pPr>
        <w:widowControl/>
        <w:spacing w:before="0" w:after="200" w:line="276" w:lineRule="auto"/>
        <w:ind w:right="-1"/>
        <w:rPr>
          <w:rFonts w:ascii="Arial" w:eastAsia="Arial" w:hAnsi="Arial" w:cs="Arial"/>
          <w:b/>
          <w:sz w:val="40"/>
          <w:szCs w:val="40"/>
        </w:rPr>
      </w:pPr>
      <w:r>
        <w:t>Bilag A: Oversigt over tags og tilhørende regler</w:t>
      </w:r>
      <w:r>
        <w:br/>
        <w:t>Bilag B: Hjælp til oversættelse - Online ressourcer</w:t>
      </w:r>
      <w:r>
        <w:br/>
      </w:r>
      <w:r>
        <w:br w:type="page"/>
      </w:r>
    </w:p>
    <w:p w14:paraId="6C004359" w14:textId="77777777" w:rsidR="00F05319" w:rsidRDefault="00234D9A" w:rsidP="00234D9A">
      <w:pPr>
        <w:pStyle w:val="Overskrift2"/>
        <w:ind w:left="0" w:right="-1"/>
        <w:rPr>
          <w:sz w:val="24"/>
          <w:szCs w:val="24"/>
        </w:rPr>
      </w:pPr>
      <w:bookmarkStart w:id="62" w:name="_Toc15384407"/>
      <w:r>
        <w:t>Bilag A: Oversigt over dokumentationskrav for modeller</w:t>
      </w:r>
      <w:bookmarkEnd w:id="62"/>
      <w:r>
        <w:br/>
      </w:r>
    </w:p>
    <w:tbl>
      <w:tblPr>
        <w:tblStyle w:val="aff6"/>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485"/>
        <w:gridCol w:w="5715"/>
        <w:gridCol w:w="615"/>
      </w:tblGrid>
      <w:tr w:rsidR="00F05319" w14:paraId="3DE2BD76" w14:textId="77777777" w:rsidTr="00234D9A">
        <w:trPr>
          <w:trHeight w:val="20"/>
        </w:trPr>
        <w:tc>
          <w:tcPr>
            <w:tcW w:w="1875" w:type="dxa"/>
            <w:tcBorders>
              <w:top w:val="single" w:sz="8" w:space="0" w:color="000000"/>
              <w:left w:val="single" w:sz="8" w:space="0" w:color="000000"/>
              <w:bottom w:val="single" w:sz="8" w:space="0" w:color="000000"/>
              <w:right w:val="single" w:sz="8" w:space="0" w:color="000000"/>
            </w:tcBorders>
            <w:shd w:val="clear" w:color="auto" w:fill="D9D9D9"/>
            <w:tcMar>
              <w:top w:w="34" w:type="dxa"/>
              <w:left w:w="34" w:type="dxa"/>
              <w:bottom w:w="34" w:type="dxa"/>
              <w:right w:w="34" w:type="dxa"/>
            </w:tcMar>
          </w:tcPr>
          <w:p w14:paraId="61248FC9"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Egenskab</w:t>
            </w:r>
          </w:p>
        </w:tc>
        <w:tc>
          <w:tcPr>
            <w:tcW w:w="1485" w:type="dxa"/>
            <w:tcBorders>
              <w:top w:val="single" w:sz="8" w:space="0" w:color="000000"/>
              <w:left w:val="nil"/>
              <w:bottom w:val="single" w:sz="8" w:space="0" w:color="000000"/>
              <w:right w:val="single" w:sz="8" w:space="0" w:color="000000"/>
            </w:tcBorders>
            <w:shd w:val="clear" w:color="auto" w:fill="D9D9D9"/>
            <w:tcMar>
              <w:top w:w="34" w:type="dxa"/>
              <w:left w:w="34" w:type="dxa"/>
              <w:bottom w:w="34" w:type="dxa"/>
              <w:right w:w="34" w:type="dxa"/>
            </w:tcMar>
          </w:tcPr>
          <w:p w14:paraId="52AD05EF"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Tag</w:t>
            </w:r>
          </w:p>
        </w:tc>
        <w:tc>
          <w:tcPr>
            <w:tcW w:w="5715" w:type="dxa"/>
            <w:tcBorders>
              <w:top w:val="single" w:sz="8" w:space="0" w:color="000000"/>
              <w:left w:val="nil"/>
              <w:bottom w:val="single" w:sz="8" w:space="0" w:color="000000"/>
              <w:right w:val="single" w:sz="8" w:space="0" w:color="000000"/>
            </w:tcBorders>
            <w:shd w:val="clear" w:color="auto" w:fill="D9D9D9"/>
            <w:tcMar>
              <w:top w:w="34" w:type="dxa"/>
              <w:left w:w="34" w:type="dxa"/>
              <w:bottom w:w="34" w:type="dxa"/>
              <w:right w:w="34" w:type="dxa"/>
            </w:tcMar>
          </w:tcPr>
          <w:p w14:paraId="52C97B96"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Definition</w:t>
            </w:r>
          </w:p>
        </w:tc>
        <w:tc>
          <w:tcPr>
            <w:tcW w:w="615" w:type="dxa"/>
            <w:tcBorders>
              <w:top w:val="single" w:sz="8" w:space="0" w:color="000000"/>
              <w:left w:val="nil"/>
              <w:bottom w:val="single" w:sz="8" w:space="0" w:color="000000"/>
              <w:right w:val="single" w:sz="8" w:space="0" w:color="000000"/>
            </w:tcBorders>
            <w:shd w:val="clear" w:color="auto" w:fill="D9D9D9"/>
            <w:tcMar>
              <w:top w:w="34" w:type="dxa"/>
              <w:left w:w="34" w:type="dxa"/>
              <w:bottom w:w="34" w:type="dxa"/>
              <w:right w:w="34" w:type="dxa"/>
            </w:tcMar>
          </w:tcPr>
          <w:p w14:paraId="16971A90"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Regel</w:t>
            </w:r>
          </w:p>
        </w:tc>
      </w:tr>
      <w:tr w:rsidR="00F05319" w14:paraId="1593FB4D"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3E8B25B8"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Modelnavn</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7B32D31D"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label (da)</w:t>
            </w:r>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67DA067B"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det eller de ord der betegner en model</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32377BC5"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05</w:t>
            </w:r>
          </w:p>
        </w:tc>
      </w:tr>
      <w:tr w:rsidR="00F05319" w14:paraId="26D50625"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691C7E6E"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Kommentar</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052B2A6A"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comment</w:t>
            </w:r>
            <w:proofErr w:type="spellEnd"/>
            <w:r>
              <w:rPr>
                <w:rFonts w:ascii="Arial" w:eastAsia="Arial" w:hAnsi="Arial" w:cs="Arial"/>
                <w:sz w:val="16"/>
                <w:szCs w:val="16"/>
              </w:rPr>
              <w:t>(da)</w:t>
            </w:r>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6406DFED"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kort beskrivelse af modellens formål og indhold.</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76C96282"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05</w:t>
            </w:r>
          </w:p>
        </w:tc>
      </w:tr>
      <w:tr w:rsidR="00F05319" w14:paraId="20451A4C"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55598917"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Modelansvarlig</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66ED146A"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responsibleEntity</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30351747"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offentlig organisation der forpligter sig til at stå inde for modellens indhold og struktur</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7FCAC06D"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08</w:t>
            </w:r>
          </w:p>
        </w:tc>
      </w:tr>
      <w:tr w:rsidR="00F05319" w14:paraId="5642358B"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160EA376" w14:textId="77777777" w:rsidR="00F05319" w:rsidRDefault="00234D9A">
            <w:pPr>
              <w:widowControl/>
              <w:ind w:right="-1"/>
              <w:rPr>
                <w:rFonts w:ascii="Arial" w:eastAsia="Arial" w:hAnsi="Arial" w:cs="Arial"/>
                <w:b/>
                <w:sz w:val="16"/>
                <w:szCs w:val="16"/>
              </w:rPr>
            </w:pPr>
            <w:proofErr w:type="spellStart"/>
            <w:r>
              <w:rPr>
                <w:rFonts w:ascii="Arial" w:eastAsia="Arial" w:hAnsi="Arial" w:cs="Arial"/>
                <w:b/>
                <w:sz w:val="16"/>
                <w:szCs w:val="16"/>
              </w:rPr>
              <w:t>Versionnummer</w:t>
            </w:r>
            <w:proofErr w:type="spellEnd"/>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4AA1B524" w14:textId="77777777" w:rsidR="00F05319" w:rsidRDefault="00234D9A">
            <w:pPr>
              <w:widowControl/>
              <w:ind w:right="-1"/>
              <w:rPr>
                <w:rFonts w:ascii="Arial" w:eastAsia="Arial" w:hAnsi="Arial" w:cs="Arial"/>
                <w:sz w:val="16"/>
                <w:szCs w:val="16"/>
              </w:rPr>
            </w:pPr>
            <w:proofErr w:type="spellStart"/>
            <w:r>
              <w:rPr>
                <w:rFonts w:ascii="Arial" w:eastAsia="Arial" w:hAnsi="Arial" w:cs="Arial"/>
                <w:sz w:val="16"/>
                <w:szCs w:val="16"/>
              </w:rPr>
              <w:t>versionInfo</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38AF06A9" w14:textId="77777777" w:rsidR="00F05319" w:rsidRDefault="00234D9A">
            <w:pPr>
              <w:widowControl/>
              <w:ind w:right="-1"/>
              <w:rPr>
                <w:rFonts w:ascii="Arial" w:eastAsia="Arial" w:hAnsi="Arial" w:cs="Arial"/>
                <w:sz w:val="16"/>
                <w:szCs w:val="16"/>
              </w:rPr>
            </w:pPr>
            <w:r>
              <w:rPr>
                <w:rFonts w:ascii="Arial" w:eastAsia="Arial" w:hAnsi="Arial" w:cs="Arial"/>
                <w:sz w:val="16"/>
                <w:szCs w:val="16"/>
              </w:rPr>
              <w:t>unik identifikation af en specifik version</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2D9F6068" w14:textId="77777777" w:rsidR="00F05319" w:rsidRDefault="00234D9A">
            <w:pPr>
              <w:widowControl/>
              <w:ind w:right="-1"/>
              <w:rPr>
                <w:rFonts w:ascii="Arial" w:eastAsia="Arial" w:hAnsi="Arial" w:cs="Arial"/>
                <w:sz w:val="16"/>
                <w:szCs w:val="16"/>
              </w:rPr>
            </w:pPr>
            <w:r>
              <w:rPr>
                <w:rFonts w:ascii="Arial" w:eastAsia="Arial" w:hAnsi="Arial" w:cs="Arial"/>
                <w:sz w:val="16"/>
                <w:szCs w:val="16"/>
              </w:rPr>
              <w:t>10</w:t>
            </w:r>
          </w:p>
        </w:tc>
      </w:tr>
      <w:tr w:rsidR="00F05319" w14:paraId="7D477BD6"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450D0570"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Seneste opdateringsdato</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1F9681C4"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dateModified</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6BFCFB24"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den dato hvor der senest blev foretaget ændringer</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633B8418"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10</w:t>
            </w:r>
          </w:p>
        </w:tc>
      </w:tr>
      <w:tr w:rsidR="00F05319" w14:paraId="2403C54E"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3A66A8E5"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Modelstatus</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0F6A1F41"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modelStatus</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753DADB8"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status som angiver modellens gyldighed, her forstået som hvor komplet og færdig og dermed anvendelig modellen er</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5A3E5305"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12</w:t>
            </w:r>
          </w:p>
        </w:tc>
      </w:tr>
      <w:tr w:rsidR="00F05319" w14:paraId="1944E4D0"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3FB4F6AF" w14:textId="77777777" w:rsidR="00F05319" w:rsidRDefault="00234D9A">
            <w:pPr>
              <w:widowControl/>
              <w:spacing w:line="276" w:lineRule="auto"/>
              <w:ind w:right="-1"/>
              <w:rPr>
                <w:rFonts w:ascii="Arial" w:eastAsia="Arial" w:hAnsi="Arial" w:cs="Arial"/>
                <w:b/>
                <w:sz w:val="16"/>
                <w:szCs w:val="16"/>
              </w:rPr>
            </w:pPr>
            <w:proofErr w:type="spellStart"/>
            <w:r>
              <w:rPr>
                <w:rFonts w:ascii="Arial" w:eastAsia="Arial" w:hAnsi="Arial" w:cs="Arial"/>
                <w:b/>
                <w:sz w:val="16"/>
                <w:szCs w:val="16"/>
              </w:rPr>
              <w:t>Godkendelsestatus</w:t>
            </w:r>
            <w:proofErr w:type="spellEnd"/>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1C687E01"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approvalStatus</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6FB6AB73"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status som angiver hvorvidt en model er accepteret og erklæret som gældende i et -for emneområdet - relevant forum</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4DDC58BB"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11</w:t>
            </w:r>
          </w:p>
        </w:tc>
      </w:tr>
      <w:tr w:rsidR="00F05319" w14:paraId="78151153"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030AC21A"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Emne</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4EC51E4F"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theme</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7B28A5BF"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oplysning som klassificerer en ressource i en tematisk kategori</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616B9A8E"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09</w:t>
            </w:r>
          </w:p>
        </w:tc>
      </w:tr>
      <w:tr w:rsidR="00F05319" w14:paraId="7FA24BF0"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5B4691E4"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Juridisk kilde</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3D57B1AB"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legalSource</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6847BECA"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reference til lovgrundlag som danner grundlag for modellen</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236F4B23"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13</w:t>
            </w:r>
          </w:p>
        </w:tc>
      </w:tr>
      <w:tr w:rsidR="00F05319" w14:paraId="7CD9193E"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1048284E"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Kilde</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3B3F0464"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source</w:t>
            </w:r>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7B9831D0"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reference til ressource som danner grundlag for modellen</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18BBEF54"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13</w:t>
            </w:r>
          </w:p>
        </w:tc>
      </w:tr>
      <w:tr w:rsidR="00F05319" w14:paraId="725142D4"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2FAA546A"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Namespace</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347527C5"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namespace</w:t>
            </w:r>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0D83926D"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basis HTTP-URI til dannelse af entydig identifikation af ressourcer</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0B951B9E"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06</w:t>
            </w:r>
          </w:p>
        </w:tc>
      </w:tr>
      <w:tr w:rsidR="00F05319" w14:paraId="4C4A36E9"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327DB554" w14:textId="77777777" w:rsidR="00F05319" w:rsidRDefault="00234D9A">
            <w:pPr>
              <w:widowControl/>
              <w:spacing w:line="276" w:lineRule="auto"/>
              <w:ind w:right="-1"/>
              <w:rPr>
                <w:rFonts w:ascii="Arial" w:eastAsia="Arial" w:hAnsi="Arial" w:cs="Arial"/>
                <w:b/>
                <w:sz w:val="16"/>
                <w:szCs w:val="16"/>
              </w:rPr>
            </w:pPr>
            <w:proofErr w:type="spellStart"/>
            <w:r>
              <w:rPr>
                <w:rFonts w:ascii="Arial" w:eastAsia="Arial" w:hAnsi="Arial" w:cs="Arial"/>
                <w:b/>
                <w:sz w:val="16"/>
                <w:szCs w:val="16"/>
              </w:rPr>
              <w:t>Namespacepræfiks</w:t>
            </w:r>
            <w:proofErr w:type="spellEnd"/>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1BA22A2A"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namespacePrefix</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37384E26"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kort betegnelse for et namespace</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061AC6D3"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07</w:t>
            </w:r>
          </w:p>
        </w:tc>
      </w:tr>
      <w:tr w:rsidR="00F05319" w14:paraId="337D6A10" w14:textId="77777777" w:rsidTr="00234D9A">
        <w:trPr>
          <w:trHeight w:val="20"/>
        </w:trPr>
        <w:tc>
          <w:tcPr>
            <w:tcW w:w="187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56297391"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Afledt af</w:t>
            </w:r>
          </w:p>
        </w:tc>
        <w:tc>
          <w:tcPr>
            <w:tcW w:w="1485" w:type="dxa"/>
            <w:tcBorders>
              <w:top w:val="nil"/>
              <w:left w:val="nil"/>
              <w:bottom w:val="single" w:sz="8" w:space="0" w:color="000000"/>
              <w:right w:val="single" w:sz="8" w:space="0" w:color="000000"/>
            </w:tcBorders>
            <w:tcMar>
              <w:top w:w="34" w:type="dxa"/>
              <w:left w:w="34" w:type="dxa"/>
              <w:bottom w:w="34" w:type="dxa"/>
              <w:right w:w="34" w:type="dxa"/>
            </w:tcMar>
          </w:tcPr>
          <w:p w14:paraId="0F43633C"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wasDerivedFrom</w:t>
            </w:r>
            <w:proofErr w:type="spellEnd"/>
          </w:p>
        </w:tc>
        <w:tc>
          <w:tcPr>
            <w:tcW w:w="5715" w:type="dxa"/>
            <w:tcBorders>
              <w:top w:val="nil"/>
              <w:left w:val="nil"/>
              <w:bottom w:val="single" w:sz="8" w:space="0" w:color="000000"/>
              <w:right w:val="single" w:sz="8" w:space="0" w:color="000000"/>
            </w:tcBorders>
            <w:tcMar>
              <w:top w:w="34" w:type="dxa"/>
              <w:left w:w="34" w:type="dxa"/>
              <w:bottom w:w="34" w:type="dxa"/>
              <w:right w:w="34" w:type="dxa"/>
            </w:tcMar>
          </w:tcPr>
          <w:p w14:paraId="2742BB4E"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relation som angiver at en entitet har dannet basis for oprettelse af en ny entitet</w:t>
            </w:r>
          </w:p>
        </w:tc>
        <w:tc>
          <w:tcPr>
            <w:tcW w:w="615" w:type="dxa"/>
            <w:tcBorders>
              <w:top w:val="nil"/>
              <w:left w:val="nil"/>
              <w:bottom w:val="single" w:sz="8" w:space="0" w:color="000000"/>
              <w:right w:val="single" w:sz="8" w:space="0" w:color="000000"/>
            </w:tcBorders>
            <w:tcMar>
              <w:top w:w="34" w:type="dxa"/>
              <w:left w:w="34" w:type="dxa"/>
              <w:bottom w:w="34" w:type="dxa"/>
              <w:right w:w="34" w:type="dxa"/>
            </w:tcMar>
          </w:tcPr>
          <w:p w14:paraId="46187641"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14</w:t>
            </w:r>
          </w:p>
        </w:tc>
      </w:tr>
    </w:tbl>
    <w:p w14:paraId="6D5AC878" w14:textId="77777777" w:rsidR="00234D9A" w:rsidRDefault="00234D9A">
      <w:pPr>
        <w:widowControl/>
        <w:spacing w:before="40" w:after="120" w:line="276" w:lineRule="auto"/>
        <w:ind w:right="-1"/>
        <w:jc w:val="both"/>
        <w:rPr>
          <w:rFonts w:ascii="Arial" w:eastAsia="Arial" w:hAnsi="Arial" w:cs="Arial"/>
          <w:b/>
          <w:sz w:val="18"/>
          <w:szCs w:val="18"/>
        </w:rPr>
      </w:pPr>
    </w:p>
    <w:p w14:paraId="4EC98992" w14:textId="77777777" w:rsidR="00F05319" w:rsidRDefault="00234D9A">
      <w:pPr>
        <w:widowControl/>
        <w:spacing w:before="40" w:after="120" w:line="276" w:lineRule="auto"/>
        <w:ind w:right="-1"/>
        <w:jc w:val="both"/>
        <w:rPr>
          <w:rFonts w:ascii="Arial" w:eastAsia="Arial" w:hAnsi="Arial" w:cs="Arial"/>
          <w:b/>
          <w:sz w:val="18"/>
          <w:szCs w:val="18"/>
        </w:rPr>
      </w:pPr>
      <w:r>
        <w:rPr>
          <w:rFonts w:ascii="Arial" w:eastAsia="Arial" w:hAnsi="Arial" w:cs="Arial"/>
          <w:b/>
          <w:sz w:val="18"/>
          <w:szCs w:val="18"/>
        </w:rPr>
        <w:t>Tabel 5: Tags på pakken (etadata om modellen)</w:t>
      </w:r>
    </w:p>
    <w:tbl>
      <w:tblPr>
        <w:tblStyle w:val="aff7"/>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1500"/>
        <w:gridCol w:w="5415"/>
        <w:gridCol w:w="975"/>
      </w:tblGrid>
      <w:tr w:rsidR="00F05319" w14:paraId="0DCEA6DA" w14:textId="77777777" w:rsidTr="00234D9A">
        <w:trPr>
          <w:trHeight w:val="20"/>
        </w:trPr>
        <w:tc>
          <w:tcPr>
            <w:tcW w:w="1845"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14:paraId="24AF881F"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Egenskab</w:t>
            </w:r>
          </w:p>
        </w:tc>
        <w:tc>
          <w:tcPr>
            <w:tcW w:w="1500"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tcPr>
          <w:p w14:paraId="7D05DE2E"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Tag</w:t>
            </w:r>
          </w:p>
        </w:tc>
        <w:tc>
          <w:tcPr>
            <w:tcW w:w="5415"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tcPr>
          <w:p w14:paraId="65299181"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Definition</w:t>
            </w:r>
          </w:p>
        </w:tc>
        <w:tc>
          <w:tcPr>
            <w:tcW w:w="975"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tcPr>
          <w:p w14:paraId="06BFF961" w14:textId="77777777" w:rsidR="00F05319" w:rsidRDefault="00234D9A">
            <w:pPr>
              <w:widowControl/>
              <w:spacing w:line="276" w:lineRule="auto"/>
              <w:ind w:right="-1"/>
              <w:rPr>
                <w:rFonts w:ascii="Arial" w:eastAsia="Arial" w:hAnsi="Arial" w:cs="Arial"/>
                <w:b/>
                <w:sz w:val="18"/>
                <w:szCs w:val="18"/>
              </w:rPr>
            </w:pPr>
            <w:r>
              <w:rPr>
                <w:rFonts w:ascii="Arial" w:eastAsia="Arial" w:hAnsi="Arial" w:cs="Arial"/>
                <w:b/>
                <w:sz w:val="18"/>
                <w:szCs w:val="18"/>
              </w:rPr>
              <w:t>Regel</w:t>
            </w:r>
          </w:p>
        </w:tc>
      </w:tr>
      <w:tr w:rsidR="00F05319" w14:paraId="2FB1D9DC"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4BE3BDE7"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URI</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7AF93668"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URI</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45A93EC6"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entydig identifikation af en ressource</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08DA09AD"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16</w:t>
            </w:r>
          </w:p>
        </w:tc>
      </w:tr>
      <w:tr w:rsidR="00F05319" w14:paraId="55C51A07"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54FFA69C"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Foretrukken term</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6EA798C5"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prefLabel</w:t>
            </w:r>
            <w:proofErr w:type="spellEnd"/>
            <w:r>
              <w:rPr>
                <w:rFonts w:ascii="Arial" w:eastAsia="Arial" w:hAnsi="Arial" w:cs="Arial"/>
                <w:sz w:val="16"/>
                <w:szCs w:val="16"/>
              </w:rPr>
              <w:t xml:space="preserve"> (da)</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2E9C9F33"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term som vurderes at være det bedste af flere synonyme udtryk for et givet begreb</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49943514"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18,19,20</w:t>
            </w:r>
          </w:p>
        </w:tc>
      </w:tr>
      <w:tr w:rsidR="00F05319" w14:paraId="54F4B118"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05846F9D"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Accepteret term</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44BA912F"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altLabel</w:t>
            </w:r>
            <w:proofErr w:type="spellEnd"/>
            <w:r>
              <w:rPr>
                <w:rFonts w:ascii="Arial" w:eastAsia="Arial" w:hAnsi="Arial" w:cs="Arial"/>
                <w:sz w:val="16"/>
                <w:szCs w:val="16"/>
              </w:rPr>
              <w:t xml:space="preserve"> (da)</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446085ED"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term hvis anvendelse godtages men ikke foretrækkes</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45FEA45F"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18,19,20</w:t>
            </w:r>
          </w:p>
        </w:tc>
      </w:tr>
      <w:tr w:rsidR="00F05319" w14:paraId="481747FB"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4A3AC4BA"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Frarådet term</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4B99F9B2"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deprecatedLabel</w:t>
            </w:r>
            <w:proofErr w:type="spellEnd"/>
            <w:r>
              <w:rPr>
                <w:rFonts w:ascii="Arial" w:eastAsia="Arial" w:hAnsi="Arial" w:cs="Arial"/>
                <w:sz w:val="16"/>
                <w:szCs w:val="16"/>
              </w:rPr>
              <w:t xml:space="preserve"> (da)</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6D0D119B"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term som ikke bør anvendes fordi den er uønsket, forkert eller forældet</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29694F63"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18,19,20</w:t>
            </w:r>
          </w:p>
        </w:tc>
      </w:tr>
      <w:tr w:rsidR="00F05319" w14:paraId="7E942548"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403138CF"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Definition</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3B5D21C2"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definition (da)</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7EE4F108"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beskrivelse af betydningen af et begreb</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2FFFACC7"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21,22,23</w:t>
            </w:r>
          </w:p>
        </w:tc>
      </w:tr>
      <w:tr w:rsidR="00F05319" w14:paraId="03EC260A"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146736F1"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Eksempel</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56B371B9"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example</w:t>
            </w:r>
            <w:proofErr w:type="spellEnd"/>
            <w:r>
              <w:rPr>
                <w:rFonts w:ascii="Arial" w:eastAsia="Arial" w:hAnsi="Arial" w:cs="Arial"/>
                <w:sz w:val="16"/>
                <w:szCs w:val="16"/>
              </w:rPr>
              <w:t xml:space="preserve"> (da)</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3D1EAC8F"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typisk forekomst der beskrives for at forklare eller anskueliggøre</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5CCEC86F"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21,22,23</w:t>
            </w:r>
          </w:p>
        </w:tc>
      </w:tr>
      <w:tr w:rsidR="00F05319" w14:paraId="3A10D08D"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157C0DB3" w14:textId="77777777" w:rsidR="00F05319" w:rsidRDefault="00234D9A">
            <w:pPr>
              <w:widowControl/>
              <w:spacing w:line="218" w:lineRule="auto"/>
              <w:ind w:right="-1"/>
              <w:rPr>
                <w:rFonts w:ascii="Arial" w:eastAsia="Arial" w:hAnsi="Arial" w:cs="Arial"/>
                <w:b/>
                <w:sz w:val="16"/>
                <w:szCs w:val="16"/>
              </w:rPr>
            </w:pPr>
            <w:r>
              <w:rPr>
                <w:rFonts w:ascii="Arial" w:eastAsia="Arial" w:hAnsi="Arial" w:cs="Arial"/>
                <w:b/>
                <w:sz w:val="16"/>
                <w:szCs w:val="16"/>
              </w:rPr>
              <w:t>Kommentar</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53264B1E" w14:textId="77777777" w:rsidR="00F05319" w:rsidRDefault="00234D9A">
            <w:pPr>
              <w:widowControl/>
              <w:spacing w:line="218" w:lineRule="auto"/>
              <w:ind w:right="-1"/>
              <w:rPr>
                <w:rFonts w:ascii="Arial" w:eastAsia="Arial" w:hAnsi="Arial" w:cs="Arial"/>
                <w:sz w:val="16"/>
                <w:szCs w:val="16"/>
              </w:rPr>
            </w:pPr>
            <w:proofErr w:type="spellStart"/>
            <w:r>
              <w:rPr>
                <w:rFonts w:ascii="Arial" w:eastAsia="Arial" w:hAnsi="Arial" w:cs="Arial"/>
                <w:sz w:val="16"/>
                <w:szCs w:val="16"/>
              </w:rPr>
              <w:t>comment</w:t>
            </w:r>
            <w:proofErr w:type="spellEnd"/>
            <w:r>
              <w:rPr>
                <w:rFonts w:ascii="Arial" w:eastAsia="Arial" w:hAnsi="Arial" w:cs="Arial"/>
                <w:sz w:val="16"/>
                <w:szCs w:val="16"/>
              </w:rPr>
              <w:t xml:space="preserve"> (da)</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7F1C957C" w14:textId="77777777" w:rsidR="00F05319" w:rsidRDefault="00234D9A">
            <w:pPr>
              <w:widowControl/>
              <w:spacing w:line="218" w:lineRule="auto"/>
              <w:ind w:right="-1"/>
              <w:rPr>
                <w:rFonts w:ascii="Arial" w:eastAsia="Arial" w:hAnsi="Arial" w:cs="Arial"/>
                <w:sz w:val="16"/>
                <w:szCs w:val="16"/>
              </w:rPr>
            </w:pPr>
            <w:r>
              <w:rPr>
                <w:rFonts w:ascii="Arial" w:eastAsia="Arial" w:hAnsi="Arial" w:cs="Arial"/>
                <w:sz w:val="16"/>
                <w:szCs w:val="16"/>
              </w:rPr>
              <w:t>supplerende bemærkning eller oplysning vedrørende begrebet</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069FC337" w14:textId="77777777" w:rsidR="00F05319" w:rsidRDefault="00234D9A">
            <w:pPr>
              <w:widowControl/>
              <w:spacing w:line="218" w:lineRule="auto"/>
              <w:ind w:right="-1"/>
              <w:rPr>
                <w:rFonts w:ascii="Arial" w:eastAsia="Arial" w:hAnsi="Arial" w:cs="Arial"/>
                <w:sz w:val="16"/>
                <w:szCs w:val="16"/>
              </w:rPr>
            </w:pPr>
            <w:r>
              <w:rPr>
                <w:rFonts w:ascii="Arial" w:eastAsia="Arial" w:hAnsi="Arial" w:cs="Arial"/>
                <w:sz w:val="16"/>
                <w:szCs w:val="16"/>
              </w:rPr>
              <w:t>21,22,23</w:t>
            </w:r>
          </w:p>
        </w:tc>
      </w:tr>
      <w:tr w:rsidR="00F05319" w14:paraId="71C5AF37"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321D7436"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Juridisk kilde</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2EFFFDEE"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legalSource</w:t>
            </w:r>
            <w:proofErr w:type="spellEnd"/>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2DBD63C9"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reference til lovgrundlag hvorfra begrebet er afledt</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55A9E511"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25</w:t>
            </w:r>
          </w:p>
        </w:tc>
      </w:tr>
      <w:tr w:rsidR="00F05319" w14:paraId="513A6EB1"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47DFBC5A"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Kilde</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6D49ADC5"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source</w:t>
            </w:r>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3E9C600B"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reference til ressource hvorfra begrebet er afledt</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101D5B0B"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25</w:t>
            </w:r>
          </w:p>
        </w:tc>
      </w:tr>
      <w:tr w:rsidR="00F05319" w14:paraId="298D3A43"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49B550E5"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Anvendelsesnote</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4BED3DCD"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applicationNote</w:t>
            </w:r>
            <w:proofErr w:type="spellEnd"/>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6768CECA"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note som beskriver hvordan et vokabularelement skal anvendes og forstås i en bestemt anvendelseskontekst</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3AD21C1C"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21,22, 23</w:t>
            </w:r>
          </w:p>
        </w:tc>
      </w:tr>
      <w:tr w:rsidR="00F05319" w14:paraId="5B469AB7" w14:textId="77777777" w:rsidTr="00234D9A">
        <w:trPr>
          <w:trHeight w:val="20"/>
        </w:trPr>
        <w:tc>
          <w:tcPr>
            <w:tcW w:w="1845" w:type="dxa"/>
            <w:tcBorders>
              <w:top w:val="nil"/>
              <w:left w:val="single" w:sz="8" w:space="0" w:color="000000"/>
              <w:bottom w:val="single" w:sz="8" w:space="0" w:color="000000"/>
              <w:right w:val="single" w:sz="8" w:space="0" w:color="000000"/>
            </w:tcBorders>
            <w:tcMar>
              <w:top w:w="34" w:type="dxa"/>
              <w:left w:w="34" w:type="dxa"/>
              <w:bottom w:w="34" w:type="dxa"/>
              <w:right w:w="34" w:type="dxa"/>
            </w:tcMar>
          </w:tcPr>
          <w:p w14:paraId="2A00D8E2" w14:textId="77777777" w:rsidR="00F05319" w:rsidRDefault="00234D9A">
            <w:pPr>
              <w:widowControl/>
              <w:spacing w:line="276" w:lineRule="auto"/>
              <w:ind w:right="-1"/>
              <w:rPr>
                <w:rFonts w:ascii="Arial" w:eastAsia="Arial" w:hAnsi="Arial" w:cs="Arial"/>
                <w:b/>
                <w:sz w:val="16"/>
                <w:szCs w:val="16"/>
              </w:rPr>
            </w:pPr>
            <w:r>
              <w:rPr>
                <w:rFonts w:ascii="Arial" w:eastAsia="Arial" w:hAnsi="Arial" w:cs="Arial"/>
                <w:b/>
                <w:sz w:val="16"/>
                <w:szCs w:val="16"/>
              </w:rPr>
              <w:t>Tilhører emneområde</w:t>
            </w:r>
          </w:p>
        </w:tc>
        <w:tc>
          <w:tcPr>
            <w:tcW w:w="1500" w:type="dxa"/>
            <w:tcBorders>
              <w:top w:val="nil"/>
              <w:left w:val="nil"/>
              <w:bottom w:val="single" w:sz="8" w:space="0" w:color="000000"/>
              <w:right w:val="single" w:sz="8" w:space="0" w:color="000000"/>
            </w:tcBorders>
            <w:tcMar>
              <w:top w:w="34" w:type="dxa"/>
              <w:left w:w="34" w:type="dxa"/>
              <w:bottom w:w="34" w:type="dxa"/>
              <w:right w:w="34" w:type="dxa"/>
            </w:tcMar>
          </w:tcPr>
          <w:p w14:paraId="7D8D26F2" w14:textId="77777777" w:rsidR="00F05319" w:rsidRDefault="00234D9A">
            <w:pPr>
              <w:widowControl/>
              <w:spacing w:line="276" w:lineRule="auto"/>
              <w:ind w:right="-1"/>
              <w:rPr>
                <w:rFonts w:ascii="Arial" w:eastAsia="Arial" w:hAnsi="Arial" w:cs="Arial"/>
                <w:sz w:val="16"/>
                <w:szCs w:val="16"/>
              </w:rPr>
            </w:pPr>
            <w:proofErr w:type="spellStart"/>
            <w:r>
              <w:rPr>
                <w:rFonts w:ascii="Arial" w:eastAsia="Arial" w:hAnsi="Arial" w:cs="Arial"/>
                <w:sz w:val="16"/>
                <w:szCs w:val="16"/>
              </w:rPr>
              <w:t>withinTheme</w:t>
            </w:r>
            <w:proofErr w:type="spellEnd"/>
          </w:p>
        </w:tc>
        <w:tc>
          <w:tcPr>
            <w:tcW w:w="5415" w:type="dxa"/>
            <w:tcBorders>
              <w:top w:val="nil"/>
              <w:left w:val="nil"/>
              <w:bottom w:val="single" w:sz="8" w:space="0" w:color="000000"/>
              <w:right w:val="single" w:sz="8" w:space="0" w:color="000000"/>
            </w:tcBorders>
            <w:tcMar>
              <w:top w:w="34" w:type="dxa"/>
              <w:left w:w="34" w:type="dxa"/>
              <w:bottom w:w="34" w:type="dxa"/>
              <w:right w:w="34" w:type="dxa"/>
            </w:tcMar>
          </w:tcPr>
          <w:p w14:paraId="2B1C11BE" w14:textId="77777777" w:rsidR="00F05319" w:rsidRDefault="00234D9A">
            <w:pPr>
              <w:widowControl/>
              <w:spacing w:line="276" w:lineRule="auto"/>
              <w:ind w:right="-1"/>
              <w:rPr>
                <w:rFonts w:ascii="Arial" w:eastAsia="Arial" w:hAnsi="Arial" w:cs="Arial"/>
                <w:sz w:val="16"/>
                <w:szCs w:val="16"/>
              </w:rPr>
            </w:pPr>
            <w:r>
              <w:rPr>
                <w:rFonts w:ascii="Arial" w:eastAsia="Arial" w:hAnsi="Arial" w:cs="Arial"/>
                <w:sz w:val="16"/>
                <w:szCs w:val="16"/>
              </w:rPr>
              <w:t>(kun for begrebslister)</w:t>
            </w:r>
          </w:p>
        </w:tc>
        <w:tc>
          <w:tcPr>
            <w:tcW w:w="975" w:type="dxa"/>
            <w:tcBorders>
              <w:top w:val="nil"/>
              <w:left w:val="nil"/>
              <w:bottom w:val="single" w:sz="8" w:space="0" w:color="000000"/>
              <w:right w:val="single" w:sz="8" w:space="0" w:color="000000"/>
            </w:tcBorders>
            <w:tcMar>
              <w:top w:w="34" w:type="dxa"/>
              <w:left w:w="34" w:type="dxa"/>
              <w:bottom w:w="34" w:type="dxa"/>
              <w:right w:w="34" w:type="dxa"/>
            </w:tcMar>
          </w:tcPr>
          <w:p w14:paraId="6EE17B5D" w14:textId="77777777" w:rsidR="00F05319" w:rsidRDefault="00F05319">
            <w:pPr>
              <w:widowControl/>
              <w:spacing w:line="276" w:lineRule="auto"/>
              <w:ind w:right="-1"/>
              <w:rPr>
                <w:rFonts w:ascii="Arial" w:eastAsia="Arial" w:hAnsi="Arial" w:cs="Arial"/>
                <w:sz w:val="16"/>
                <w:szCs w:val="16"/>
              </w:rPr>
            </w:pPr>
          </w:p>
        </w:tc>
      </w:tr>
    </w:tbl>
    <w:p w14:paraId="3EAA491B" w14:textId="77777777" w:rsidR="00F05319" w:rsidRDefault="00234D9A">
      <w:pPr>
        <w:widowControl/>
        <w:spacing w:before="40" w:line="276" w:lineRule="auto"/>
        <w:ind w:right="-1"/>
        <w:jc w:val="both"/>
        <w:rPr>
          <w:rFonts w:ascii="Arial" w:eastAsia="Arial" w:hAnsi="Arial" w:cs="Arial"/>
          <w:b/>
          <w:sz w:val="18"/>
          <w:szCs w:val="18"/>
        </w:rPr>
      </w:pPr>
      <w:r>
        <w:rPr>
          <w:rFonts w:ascii="Arial" w:eastAsia="Arial" w:hAnsi="Arial" w:cs="Arial"/>
          <w:b/>
          <w:sz w:val="18"/>
          <w:szCs w:val="18"/>
        </w:rPr>
        <w:t>Tabel 6: Tags på alle modelelementerne (Metadata om klasser, objekter, attributter og associationsender)</w:t>
      </w:r>
    </w:p>
    <w:p w14:paraId="25C3567E" w14:textId="77777777" w:rsidR="00F05319" w:rsidRDefault="00234D9A">
      <w:pPr>
        <w:widowControl/>
        <w:spacing w:before="0" w:after="200" w:line="276" w:lineRule="auto"/>
        <w:ind w:right="-1"/>
        <w:rPr>
          <w:rFonts w:ascii="Arial" w:eastAsia="Arial" w:hAnsi="Arial" w:cs="Arial"/>
          <w:b/>
          <w:sz w:val="18"/>
          <w:szCs w:val="18"/>
        </w:rPr>
      </w:pPr>
      <w:r>
        <w:rPr>
          <w:rFonts w:ascii="Arial" w:eastAsia="Arial" w:hAnsi="Arial" w:cs="Arial"/>
          <w:b/>
          <w:sz w:val="18"/>
          <w:szCs w:val="18"/>
        </w:rPr>
        <w:lastRenderedPageBreak/>
        <w:t xml:space="preserve"> </w:t>
      </w:r>
    </w:p>
    <w:p w14:paraId="51D9F6C4" w14:textId="77777777" w:rsidR="00F05319" w:rsidRDefault="00234D9A" w:rsidP="00234D9A">
      <w:pPr>
        <w:pStyle w:val="Overskrift2"/>
        <w:ind w:left="0" w:right="-1"/>
      </w:pPr>
      <w:bookmarkStart w:id="63" w:name="_Toc15384408"/>
      <w:r>
        <w:t>Bilag B: Hjælp til oversættelse - Online ressourcer</w:t>
      </w:r>
      <w:bookmarkEnd w:id="63"/>
      <w:r>
        <w:t xml:space="preserve"> </w:t>
      </w:r>
    </w:p>
    <w:p w14:paraId="31DC929F" w14:textId="77777777" w:rsidR="00F05319" w:rsidRDefault="00F05319">
      <w:pPr>
        <w:ind w:right="-1"/>
      </w:pPr>
    </w:p>
    <w:p w14:paraId="75F1BA4C" w14:textId="77777777" w:rsidR="00F05319" w:rsidRPr="00234D9A" w:rsidRDefault="00234D9A" w:rsidP="00234D9A">
      <w:pPr>
        <w:ind w:right="-1"/>
        <w:jc w:val="both"/>
        <w:rPr>
          <w:i/>
          <w:lang w:val="en-US"/>
        </w:rPr>
      </w:pPr>
      <w:r w:rsidRPr="00234D9A">
        <w:rPr>
          <w:rFonts w:ascii="Arial" w:eastAsia="Arial" w:hAnsi="Arial" w:cs="Arial"/>
          <w:b/>
          <w:sz w:val="28"/>
          <w:szCs w:val="28"/>
          <w:lang w:val="en-US"/>
        </w:rPr>
        <w:t xml:space="preserve">ISO </w:t>
      </w:r>
      <w:proofErr w:type="gramStart"/>
      <w:r w:rsidRPr="00234D9A">
        <w:rPr>
          <w:rFonts w:ascii="Arial" w:eastAsia="Arial" w:hAnsi="Arial" w:cs="Arial"/>
          <w:b/>
          <w:sz w:val="28"/>
          <w:szCs w:val="28"/>
          <w:lang w:val="en-US"/>
        </w:rPr>
        <w:t xml:space="preserve">OBP </w:t>
      </w:r>
      <w:r w:rsidRPr="00234D9A">
        <w:rPr>
          <w:rFonts w:ascii="Arial" w:eastAsia="Arial" w:hAnsi="Arial" w:cs="Arial"/>
          <w:b/>
          <w:lang w:val="en-US"/>
        </w:rPr>
        <w:t xml:space="preserve"> </w:t>
      </w:r>
      <w:r w:rsidRPr="00234D9A">
        <w:rPr>
          <w:rFonts w:ascii="Arial" w:eastAsia="Arial" w:hAnsi="Arial" w:cs="Arial"/>
          <w:sz w:val="24"/>
          <w:szCs w:val="24"/>
          <w:lang w:val="en-US"/>
        </w:rPr>
        <w:t>(</w:t>
      </w:r>
      <w:proofErr w:type="gramEnd"/>
      <w:r w:rsidRPr="00234D9A">
        <w:rPr>
          <w:rFonts w:ascii="Arial" w:eastAsia="Arial" w:hAnsi="Arial" w:cs="Arial"/>
          <w:sz w:val="24"/>
          <w:szCs w:val="24"/>
          <w:lang w:val="en-US"/>
        </w:rPr>
        <w:t>Online Browsing Platform)</w:t>
      </w:r>
      <w:r w:rsidRPr="00234D9A">
        <w:rPr>
          <w:b/>
          <w:lang w:val="en-US"/>
        </w:rPr>
        <w:t xml:space="preserve"> </w:t>
      </w:r>
      <w:hyperlink r:id="rId101">
        <w:r w:rsidRPr="00234D9A">
          <w:rPr>
            <w:b/>
            <w:lang w:val="en-US"/>
          </w:rPr>
          <w:t xml:space="preserve"> </w:t>
        </w:r>
      </w:hyperlink>
      <w:hyperlink r:id="rId102">
        <w:r w:rsidRPr="00234D9A">
          <w:rPr>
            <w:color w:val="1155CC"/>
            <w:u w:val="single"/>
            <w:lang w:val="en-US"/>
          </w:rPr>
          <w:t>https://www.iso.org/obp/ui/</w:t>
        </w:r>
      </w:hyperlink>
    </w:p>
    <w:tbl>
      <w:tblPr>
        <w:tblStyle w:val="aff8"/>
        <w:tblW w:w="9606" w:type="dxa"/>
        <w:tblInd w:w="-1310" w:type="dxa"/>
        <w:tblBorders>
          <w:top w:val="nil"/>
          <w:left w:val="nil"/>
          <w:bottom w:val="nil"/>
          <w:right w:val="nil"/>
          <w:insideH w:val="nil"/>
          <w:insideV w:val="nil"/>
        </w:tblBorders>
        <w:tblLayout w:type="fixed"/>
        <w:tblLook w:val="0400" w:firstRow="0" w:lastRow="0" w:firstColumn="0" w:lastColumn="0" w:noHBand="0" w:noVBand="1"/>
      </w:tblPr>
      <w:tblGrid>
        <w:gridCol w:w="5513"/>
        <w:gridCol w:w="4093"/>
      </w:tblGrid>
      <w:tr w:rsidR="00F05319" w14:paraId="43D759CC" w14:textId="77777777">
        <w:tc>
          <w:tcPr>
            <w:tcW w:w="5513" w:type="dxa"/>
          </w:tcPr>
          <w:p w14:paraId="5584DBF6" w14:textId="77777777" w:rsidR="00F05319" w:rsidRPr="00234D9A" w:rsidRDefault="00234D9A" w:rsidP="00234D9A">
            <w:pPr>
              <w:ind w:right="-1"/>
              <w:rPr>
                <w:lang w:val="en-US"/>
              </w:rPr>
            </w:pPr>
            <w:r>
              <w:rPr>
                <w:noProof/>
              </w:rPr>
              <w:drawing>
                <wp:anchor distT="0" distB="0" distL="114300" distR="114300" simplePos="0" relativeHeight="251699200" behindDoc="1" locked="0" layoutInCell="1" hidden="0" allowOverlap="1" wp14:anchorId="47DEBD6F" wp14:editId="47162F0E">
                  <wp:simplePos x="0" y="0"/>
                  <wp:positionH relativeFrom="column">
                    <wp:posOffset>765175</wp:posOffset>
                  </wp:positionH>
                  <wp:positionV relativeFrom="paragraph">
                    <wp:posOffset>271145</wp:posOffset>
                  </wp:positionV>
                  <wp:extent cx="2657475" cy="1800225"/>
                  <wp:effectExtent l="0" t="0" r="9525" b="9525"/>
                  <wp:wrapTight wrapText="bothSides">
                    <wp:wrapPolygon edited="0">
                      <wp:start x="0" y="0"/>
                      <wp:lineTo x="0" y="21486"/>
                      <wp:lineTo x="21523" y="21486"/>
                      <wp:lineTo x="21523" y="0"/>
                      <wp:lineTo x="0" y="0"/>
                    </wp:wrapPolygon>
                  </wp:wrapTight>
                  <wp:docPr id="28" name="image16.jpg" descr="Figur 18 viser ISO OBPs hjemmeside"/>
                  <wp:cNvGraphicFramePr/>
                  <a:graphic xmlns:a="http://schemas.openxmlformats.org/drawingml/2006/main">
                    <a:graphicData uri="http://schemas.openxmlformats.org/drawingml/2006/picture">
                      <pic:pic xmlns:pic="http://schemas.openxmlformats.org/drawingml/2006/picture">
                        <pic:nvPicPr>
                          <pic:cNvPr id="0" name="image16.jpg" descr="Figur 18 viser ISO OBPs hjemmeside"/>
                          <pic:cNvPicPr preferRelativeResize="0"/>
                        </pic:nvPicPr>
                        <pic:blipFill>
                          <a:blip r:embed="rId103"/>
                          <a:srcRect/>
                          <a:stretch>
                            <a:fillRect/>
                          </a:stretch>
                        </pic:blipFill>
                        <pic:spPr>
                          <a:xfrm>
                            <a:off x="0" y="0"/>
                            <a:ext cx="2657475" cy="180022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0224" behindDoc="0" locked="0" layoutInCell="1" hidden="0" allowOverlap="1" wp14:anchorId="39180853" wp14:editId="6A0422A1">
                      <wp:simplePos x="0" y="0"/>
                      <wp:positionH relativeFrom="column">
                        <wp:posOffset>12701</wp:posOffset>
                      </wp:positionH>
                      <wp:positionV relativeFrom="paragraph">
                        <wp:posOffset>2044700</wp:posOffset>
                      </wp:positionV>
                      <wp:extent cx="3095625" cy="12700"/>
                      <wp:effectExtent l="0" t="0" r="0" b="0"/>
                      <wp:wrapSquare wrapText="bothSides" distT="0" distB="0" distL="114300" distR="114300"/>
                      <wp:docPr id="2" name="Rektangel 2"/>
                      <wp:cNvGraphicFramePr/>
                      <a:graphic xmlns:a="http://schemas.openxmlformats.org/drawingml/2006/main">
                        <a:graphicData uri="http://schemas.microsoft.com/office/word/2010/wordprocessingShape">
                          <wps:wsp>
                            <wps:cNvSpPr/>
                            <wps:spPr>
                              <a:xfrm>
                                <a:off x="3798188" y="3779683"/>
                                <a:ext cx="3095625" cy="635"/>
                              </a:xfrm>
                              <a:prstGeom prst="rect">
                                <a:avLst/>
                              </a:prstGeom>
                              <a:solidFill>
                                <a:srgbClr val="FFFFFF"/>
                              </a:solidFill>
                              <a:ln>
                                <a:noFill/>
                              </a:ln>
                            </wps:spPr>
                            <wps:txbx>
                              <w:txbxContent>
                                <w:p w14:paraId="5CFF4B26" w14:textId="77777777" w:rsidR="00234D9A" w:rsidRPr="00234D9A" w:rsidRDefault="00234D9A">
                                  <w:pPr>
                                    <w:jc w:val="both"/>
                                    <w:textDirection w:val="btLr"/>
                                    <w:rPr>
                                      <w:lang w:val="en-US"/>
                                    </w:rPr>
                                  </w:pPr>
                                  <w:proofErr w:type="spellStart"/>
                                  <w:proofErr w:type="gramStart"/>
                                  <w:r w:rsidRPr="00234D9A">
                                    <w:rPr>
                                      <w:rFonts w:ascii="Arial" w:eastAsia="Arial" w:hAnsi="Arial" w:cs="Arial"/>
                                      <w:b/>
                                      <w:color w:val="000000"/>
                                      <w:sz w:val="18"/>
                                      <w:lang w:val="en-US"/>
                                    </w:rPr>
                                    <w:t>Figur</w:t>
                                  </w:r>
                                  <w:proofErr w:type="spellEnd"/>
                                  <w:r w:rsidRPr="00234D9A">
                                    <w:rPr>
                                      <w:rFonts w:ascii="Arial" w:eastAsia="Arial" w:hAnsi="Arial" w:cs="Arial"/>
                                      <w:b/>
                                      <w:color w:val="000000"/>
                                      <w:sz w:val="18"/>
                                      <w:lang w:val="en-US"/>
                                    </w:rPr>
                                    <w:t xml:space="preserve">  SEQ</w:t>
                                  </w:r>
                                  <w:proofErr w:type="gramEnd"/>
                                  <w:r w:rsidRPr="00234D9A">
                                    <w:rPr>
                                      <w:rFonts w:ascii="Arial" w:eastAsia="Arial" w:hAnsi="Arial" w:cs="Arial"/>
                                      <w:b/>
                                      <w:color w:val="000000"/>
                                      <w:sz w:val="18"/>
                                      <w:lang w:val="en-US"/>
                                    </w:rPr>
                                    <w:t xml:space="preserve"> </w:t>
                                  </w:r>
                                  <w:proofErr w:type="spellStart"/>
                                  <w:r w:rsidRPr="00234D9A">
                                    <w:rPr>
                                      <w:rFonts w:ascii="Arial" w:eastAsia="Arial" w:hAnsi="Arial" w:cs="Arial"/>
                                      <w:b/>
                                      <w:color w:val="000000"/>
                                      <w:sz w:val="18"/>
                                      <w:lang w:val="en-US"/>
                                    </w:rPr>
                                    <w:t>Figur</w:t>
                                  </w:r>
                                  <w:proofErr w:type="spellEnd"/>
                                  <w:r w:rsidRPr="00234D9A">
                                    <w:rPr>
                                      <w:rFonts w:ascii="Arial" w:eastAsia="Arial" w:hAnsi="Arial" w:cs="Arial"/>
                                      <w:b/>
                                      <w:color w:val="000000"/>
                                      <w:sz w:val="18"/>
                                      <w:lang w:val="en-US"/>
                                    </w:rPr>
                                    <w:t xml:space="preserve"> \* ARABIC 18: ISO OBP</w:t>
                                  </w:r>
                                </w:p>
                              </w:txbxContent>
                            </wps:txbx>
                            <wps:bodyPr spcFirstLastPara="1" wrap="square" lIns="0" tIns="0" rIns="0" bIns="0" anchor="t" anchorCtr="0">
                              <a:noAutofit/>
                            </wps:bodyPr>
                          </wps:wsp>
                        </a:graphicData>
                      </a:graphic>
                    </wp:anchor>
                  </w:drawing>
                </mc:Choice>
                <mc:Fallback>
                  <w:pict>
                    <v:rect w14:anchorId="39180853" id="Rektangel 2" o:spid="_x0000_s1030" style="position:absolute;margin-left:1pt;margin-top:161pt;width:243.75pt;height: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" stroked="f">
                      <v:textbox inset="0,0,0,0">
                        <w:txbxContent>
                          <w:p w14:paraId="5CFF4B26" w14:textId="77777777" w:rsidR="00234D9A" w:rsidRPr="00234D9A" w:rsidRDefault="00234D9A">
                            <w:pPr>
                              <w:jc w:val="both"/>
                              <w:textDirection w:val="btLr"/>
                              <w:rPr>
                                <w:lang w:val="en-US"/>
                              </w:rPr>
                            </w:pPr>
                            <w:proofErr w:type="spellStart"/>
                            <w:proofErr w:type="gramStart"/>
                            <w:r w:rsidRPr="00234D9A">
                              <w:rPr>
                                <w:rFonts w:ascii="Arial" w:eastAsia="Arial" w:hAnsi="Arial" w:cs="Arial"/>
                                <w:b/>
                                <w:color w:val="000000"/>
                                <w:sz w:val="18"/>
                                <w:lang w:val="en-US"/>
                              </w:rPr>
                              <w:t>Figur</w:t>
                            </w:r>
                            <w:proofErr w:type="spellEnd"/>
                            <w:r w:rsidRPr="00234D9A">
                              <w:rPr>
                                <w:rFonts w:ascii="Arial" w:eastAsia="Arial" w:hAnsi="Arial" w:cs="Arial"/>
                                <w:b/>
                                <w:color w:val="000000"/>
                                <w:sz w:val="18"/>
                                <w:lang w:val="en-US"/>
                              </w:rPr>
                              <w:t xml:space="preserve">  SEQ</w:t>
                            </w:r>
                            <w:proofErr w:type="gramEnd"/>
                            <w:r w:rsidRPr="00234D9A">
                              <w:rPr>
                                <w:rFonts w:ascii="Arial" w:eastAsia="Arial" w:hAnsi="Arial" w:cs="Arial"/>
                                <w:b/>
                                <w:color w:val="000000"/>
                                <w:sz w:val="18"/>
                                <w:lang w:val="en-US"/>
                              </w:rPr>
                              <w:t xml:space="preserve"> </w:t>
                            </w:r>
                            <w:proofErr w:type="spellStart"/>
                            <w:r w:rsidRPr="00234D9A">
                              <w:rPr>
                                <w:rFonts w:ascii="Arial" w:eastAsia="Arial" w:hAnsi="Arial" w:cs="Arial"/>
                                <w:b/>
                                <w:color w:val="000000"/>
                                <w:sz w:val="18"/>
                                <w:lang w:val="en-US"/>
                              </w:rPr>
                              <w:t>Figur</w:t>
                            </w:r>
                            <w:proofErr w:type="spellEnd"/>
                            <w:r w:rsidRPr="00234D9A">
                              <w:rPr>
                                <w:rFonts w:ascii="Arial" w:eastAsia="Arial" w:hAnsi="Arial" w:cs="Arial"/>
                                <w:b/>
                                <w:color w:val="000000"/>
                                <w:sz w:val="18"/>
                                <w:lang w:val="en-US"/>
                              </w:rPr>
                              <w:t xml:space="preserve"> \* ARABIC 18: ISO OBP</w:t>
                            </w:r>
                          </w:p>
                        </w:txbxContent>
                      </v:textbox>
                      <w10:wrap type="square"/>
                    </v:rect>
                  </w:pict>
                </mc:Fallback>
              </mc:AlternateContent>
            </w:r>
          </w:p>
        </w:tc>
        <w:tc>
          <w:tcPr>
            <w:tcW w:w="4093" w:type="dxa"/>
          </w:tcPr>
          <w:p w14:paraId="64F74B00" w14:textId="77777777" w:rsidR="00234D9A" w:rsidRPr="006E69CA" w:rsidRDefault="00234D9A" w:rsidP="00234D9A">
            <w:pPr>
              <w:ind w:right="-1"/>
              <w:rPr>
                <w:lang w:val="en-US"/>
              </w:rPr>
            </w:pPr>
          </w:p>
          <w:p w14:paraId="7E0528A5" w14:textId="77777777" w:rsidR="00F05319" w:rsidRDefault="00234D9A" w:rsidP="00234D9A">
            <w:pPr>
              <w:ind w:right="-1"/>
            </w:pPr>
            <w:r>
              <w:t xml:space="preserve">Klik på </w:t>
            </w:r>
            <w:proofErr w:type="gramStart"/>
            <w:r>
              <w:t>radioknappen  (</w:t>
            </w:r>
            <w:proofErr w:type="gramEnd"/>
            <w:r>
              <w:t>Terms &amp; Definition)</w:t>
            </w:r>
          </w:p>
          <w:p w14:paraId="26F5467E" w14:textId="77777777" w:rsidR="00F05319" w:rsidRDefault="00F05319" w:rsidP="00234D9A">
            <w:pPr>
              <w:ind w:right="-1"/>
            </w:pPr>
          </w:p>
          <w:p w14:paraId="2A9E0FB0" w14:textId="77777777" w:rsidR="00F05319" w:rsidRDefault="00F05319" w:rsidP="00234D9A">
            <w:pPr>
              <w:ind w:right="-1"/>
            </w:pPr>
          </w:p>
          <w:p w14:paraId="0CCCAA75" w14:textId="77777777" w:rsidR="00F05319" w:rsidRDefault="00F05319" w:rsidP="00234D9A">
            <w:pPr>
              <w:ind w:right="-1"/>
            </w:pPr>
          </w:p>
          <w:p w14:paraId="22B403FA" w14:textId="77777777" w:rsidR="00F05319" w:rsidRDefault="00F05319" w:rsidP="00234D9A">
            <w:pPr>
              <w:ind w:right="-1"/>
            </w:pPr>
          </w:p>
          <w:p w14:paraId="6F094D82" w14:textId="77777777" w:rsidR="00F05319" w:rsidRDefault="00F05319" w:rsidP="00234D9A">
            <w:pPr>
              <w:ind w:right="-1"/>
            </w:pPr>
          </w:p>
          <w:p w14:paraId="52EF5D33" w14:textId="77777777" w:rsidR="00F05319" w:rsidRDefault="00234D9A" w:rsidP="00234D9A">
            <w:pPr>
              <w:ind w:right="-1"/>
              <w:jc w:val="both"/>
            </w:pPr>
            <w:r>
              <w:rPr>
                <w:rFonts w:ascii="Arial" w:eastAsia="Arial" w:hAnsi="Arial" w:cs="Arial"/>
                <w:b/>
                <w:sz w:val="18"/>
                <w:szCs w:val="18"/>
              </w:rPr>
              <w:t>Figur 18: ISO OBP</w:t>
            </w:r>
          </w:p>
        </w:tc>
      </w:tr>
      <w:tr w:rsidR="00F05319" w14:paraId="3EF22251" w14:textId="77777777">
        <w:tc>
          <w:tcPr>
            <w:tcW w:w="5513" w:type="dxa"/>
          </w:tcPr>
          <w:p w14:paraId="379CD302" w14:textId="77777777" w:rsidR="00F05319" w:rsidRDefault="00F05319" w:rsidP="00234D9A">
            <w:pPr>
              <w:pBdr>
                <w:top w:val="nil"/>
                <w:left w:val="nil"/>
                <w:bottom w:val="nil"/>
                <w:right w:val="nil"/>
                <w:between w:val="nil"/>
              </w:pBdr>
              <w:ind w:right="-1"/>
              <w:jc w:val="both"/>
              <w:rPr>
                <w:rFonts w:ascii="Arial" w:eastAsia="Arial" w:hAnsi="Arial" w:cs="Arial"/>
                <w:b/>
                <w:color w:val="000000"/>
                <w:sz w:val="18"/>
                <w:szCs w:val="18"/>
              </w:rPr>
            </w:pPr>
          </w:p>
        </w:tc>
        <w:tc>
          <w:tcPr>
            <w:tcW w:w="4093" w:type="dxa"/>
          </w:tcPr>
          <w:p w14:paraId="1657BCC9" w14:textId="77777777" w:rsidR="00F05319" w:rsidRDefault="00F05319" w:rsidP="00234D9A">
            <w:pPr>
              <w:ind w:right="-1"/>
            </w:pPr>
          </w:p>
        </w:tc>
      </w:tr>
    </w:tbl>
    <w:p w14:paraId="6A1B5936" w14:textId="77777777" w:rsidR="00F05319" w:rsidRDefault="00234D9A" w:rsidP="00234D9A">
      <w:pPr>
        <w:ind w:right="-1"/>
        <w:jc w:val="both"/>
        <w:rPr>
          <w:color w:val="1155CC"/>
        </w:rPr>
      </w:pPr>
      <w:r>
        <w:rPr>
          <w:rFonts w:ascii="Arial" w:eastAsia="Arial" w:hAnsi="Arial" w:cs="Arial"/>
          <w:b/>
          <w:sz w:val="28"/>
          <w:szCs w:val="28"/>
        </w:rPr>
        <w:t>INSPIRE Registry</w:t>
      </w:r>
      <w:r>
        <w:t xml:space="preserve"> </w:t>
      </w:r>
      <w:r>
        <w:rPr>
          <w:b/>
        </w:rPr>
        <w:t>-</w:t>
      </w:r>
      <w:hyperlink r:id="rId104">
        <w:r>
          <w:rPr>
            <w:b/>
          </w:rPr>
          <w:t xml:space="preserve"> </w:t>
        </w:r>
      </w:hyperlink>
      <w:hyperlink r:id="rId105">
        <w:r>
          <w:rPr>
            <w:b/>
            <w:color w:val="0000FF"/>
            <w:u w:val="single"/>
          </w:rPr>
          <w:t xml:space="preserve">http://inspire.ec.europa.eu/ </w:t>
        </w:r>
      </w:hyperlink>
    </w:p>
    <w:tbl>
      <w:tblPr>
        <w:tblStyle w:val="aff9"/>
        <w:tblW w:w="9606" w:type="dxa"/>
        <w:tblInd w:w="-1310" w:type="dxa"/>
        <w:tblBorders>
          <w:top w:val="nil"/>
          <w:left w:val="nil"/>
          <w:bottom w:val="nil"/>
          <w:right w:val="nil"/>
          <w:insideH w:val="nil"/>
          <w:insideV w:val="nil"/>
        </w:tblBorders>
        <w:tblLayout w:type="fixed"/>
        <w:tblLook w:val="0400" w:firstRow="0" w:lastRow="0" w:firstColumn="0" w:lastColumn="0" w:noHBand="0" w:noVBand="1"/>
      </w:tblPr>
      <w:tblGrid>
        <w:gridCol w:w="5513"/>
        <w:gridCol w:w="4093"/>
      </w:tblGrid>
      <w:tr w:rsidR="00F05319" w14:paraId="715C5845" w14:textId="77777777">
        <w:tc>
          <w:tcPr>
            <w:tcW w:w="5513" w:type="dxa"/>
          </w:tcPr>
          <w:p w14:paraId="363A5A03" w14:textId="77777777" w:rsidR="00F05319" w:rsidRDefault="00F05319" w:rsidP="00234D9A">
            <w:pPr>
              <w:keepNext/>
              <w:ind w:right="-1"/>
            </w:pPr>
          </w:p>
          <w:p w14:paraId="779C066B" w14:textId="77777777" w:rsidR="00F05319" w:rsidRDefault="00234D9A" w:rsidP="00234D9A">
            <w:pPr>
              <w:pBdr>
                <w:top w:val="nil"/>
                <w:left w:val="nil"/>
                <w:bottom w:val="nil"/>
                <w:right w:val="nil"/>
                <w:between w:val="nil"/>
              </w:pBdr>
              <w:ind w:right="-1"/>
              <w:jc w:val="both"/>
              <w:rPr>
                <w:rFonts w:ascii="Arial" w:eastAsia="Arial" w:hAnsi="Arial" w:cs="Arial"/>
                <w:b/>
                <w:color w:val="000000"/>
                <w:sz w:val="18"/>
                <w:szCs w:val="18"/>
              </w:rPr>
            </w:pPr>
            <w:r>
              <w:rPr>
                <w:noProof/>
              </w:rPr>
              <w:drawing>
                <wp:anchor distT="0" distB="0" distL="0" distR="0" simplePos="0" relativeHeight="251701248" behindDoc="0" locked="0" layoutInCell="1" hidden="0" allowOverlap="1" wp14:anchorId="16B53156" wp14:editId="40326A63">
                  <wp:simplePos x="0" y="0"/>
                  <wp:positionH relativeFrom="column">
                    <wp:posOffset>784225</wp:posOffset>
                  </wp:positionH>
                  <wp:positionV relativeFrom="paragraph">
                    <wp:posOffset>84455</wp:posOffset>
                  </wp:positionV>
                  <wp:extent cx="2631440" cy="1903095"/>
                  <wp:effectExtent l="19050" t="19050" r="16510" b="20955"/>
                  <wp:wrapSquare wrapText="bothSides" distT="0" distB="0" distL="0" distR="0"/>
                  <wp:docPr id="32" name="image26.jpg" descr="Figur 19 viser INSPIRE Registrys hjemmeside"/>
                  <wp:cNvGraphicFramePr/>
                  <a:graphic xmlns:a="http://schemas.openxmlformats.org/drawingml/2006/main">
                    <a:graphicData uri="http://schemas.openxmlformats.org/drawingml/2006/picture">
                      <pic:pic xmlns:pic="http://schemas.openxmlformats.org/drawingml/2006/picture">
                        <pic:nvPicPr>
                          <pic:cNvPr id="0" name="image26.jpg" descr="Figur 19 viser INSPIRE Registrys hjemmeside"/>
                          <pic:cNvPicPr preferRelativeResize="0"/>
                        </pic:nvPicPr>
                        <pic:blipFill>
                          <a:blip r:embed="rId106"/>
                          <a:srcRect/>
                          <a:stretch>
                            <a:fillRect/>
                          </a:stretch>
                        </pic:blipFill>
                        <pic:spPr>
                          <a:xfrm>
                            <a:off x="0" y="0"/>
                            <a:ext cx="2631440" cy="1903095"/>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37AF3533" w14:textId="77777777" w:rsidR="00F05319" w:rsidRDefault="00F05319" w:rsidP="00234D9A">
            <w:pPr>
              <w:ind w:right="-1"/>
            </w:pPr>
          </w:p>
        </w:tc>
        <w:tc>
          <w:tcPr>
            <w:tcW w:w="4093" w:type="dxa"/>
          </w:tcPr>
          <w:p w14:paraId="5798C8F5" w14:textId="77777777" w:rsidR="00234D9A" w:rsidRDefault="00234D9A" w:rsidP="00234D9A">
            <w:pPr>
              <w:ind w:right="-1"/>
              <w:rPr>
                <w:i/>
              </w:rPr>
            </w:pPr>
          </w:p>
          <w:p w14:paraId="1B623A45" w14:textId="77777777" w:rsidR="00F05319" w:rsidRDefault="00234D9A" w:rsidP="00234D9A">
            <w:pPr>
              <w:ind w:right="-1"/>
              <w:rPr>
                <w:i/>
              </w:rPr>
            </w:pPr>
            <w:r>
              <w:rPr>
                <w:i/>
              </w:rPr>
              <w:t>Søg term frem og skift sprog øverst i højre hjørne</w:t>
            </w:r>
          </w:p>
          <w:p w14:paraId="226225AF" w14:textId="77777777" w:rsidR="00F05319" w:rsidRDefault="00F05319" w:rsidP="00234D9A">
            <w:pPr>
              <w:ind w:right="-1"/>
              <w:rPr>
                <w:i/>
              </w:rPr>
            </w:pPr>
          </w:p>
          <w:p w14:paraId="2A4C8264" w14:textId="77777777" w:rsidR="00F05319" w:rsidRDefault="00F05319" w:rsidP="00234D9A">
            <w:pPr>
              <w:ind w:right="-1"/>
              <w:rPr>
                <w:i/>
              </w:rPr>
            </w:pPr>
          </w:p>
          <w:p w14:paraId="54330BAC" w14:textId="77777777" w:rsidR="00F05319" w:rsidRDefault="00F05319" w:rsidP="00234D9A">
            <w:pPr>
              <w:ind w:right="-1"/>
              <w:rPr>
                <w:i/>
              </w:rPr>
            </w:pPr>
          </w:p>
          <w:p w14:paraId="45539B0D" w14:textId="77777777" w:rsidR="00F05319" w:rsidRDefault="00F05319" w:rsidP="00234D9A">
            <w:pPr>
              <w:ind w:right="-1"/>
              <w:rPr>
                <w:i/>
              </w:rPr>
            </w:pPr>
          </w:p>
          <w:p w14:paraId="33702C32" w14:textId="77777777" w:rsidR="00F05319" w:rsidRDefault="00234D9A" w:rsidP="00234D9A">
            <w:pPr>
              <w:ind w:right="-1"/>
              <w:jc w:val="both"/>
              <w:rPr>
                <w:i/>
              </w:rPr>
            </w:pPr>
            <w:r>
              <w:rPr>
                <w:rFonts w:ascii="Arial" w:eastAsia="Arial" w:hAnsi="Arial" w:cs="Arial"/>
                <w:b/>
                <w:sz w:val="18"/>
                <w:szCs w:val="18"/>
              </w:rPr>
              <w:t>Figur 19: INSPIRE Registry</w:t>
            </w:r>
          </w:p>
        </w:tc>
      </w:tr>
    </w:tbl>
    <w:p w14:paraId="7EB354A9" w14:textId="77777777" w:rsidR="00F05319" w:rsidRPr="00234D9A" w:rsidRDefault="00234D9A" w:rsidP="00234D9A">
      <w:pPr>
        <w:ind w:right="-1"/>
        <w:jc w:val="both"/>
        <w:rPr>
          <w:lang w:val="en-US"/>
        </w:rPr>
      </w:pPr>
      <w:r w:rsidRPr="006E69CA">
        <w:rPr>
          <w:rFonts w:ascii="Arial" w:eastAsia="Arial" w:hAnsi="Arial" w:cs="Arial"/>
          <w:b/>
          <w:sz w:val="28"/>
          <w:szCs w:val="28"/>
          <w:lang w:val="en-US"/>
        </w:rPr>
        <w:br/>
      </w:r>
      <w:r w:rsidRPr="00234D9A">
        <w:rPr>
          <w:rFonts w:ascii="Arial" w:eastAsia="Arial" w:hAnsi="Arial" w:cs="Arial"/>
          <w:b/>
          <w:sz w:val="28"/>
          <w:szCs w:val="28"/>
          <w:lang w:val="en-US"/>
        </w:rPr>
        <w:t>IATE - EU's multilingual term base</w:t>
      </w:r>
      <w:r w:rsidRPr="00234D9A">
        <w:rPr>
          <w:lang w:val="en-US"/>
        </w:rPr>
        <w:t xml:space="preserve"> </w:t>
      </w:r>
      <w:hyperlink r:id="rId107">
        <w:r w:rsidRPr="00234D9A">
          <w:rPr>
            <w:color w:val="1155CC"/>
            <w:u w:val="single"/>
            <w:lang w:val="en-US"/>
          </w:rPr>
          <w:t>http://</w:t>
        </w:r>
      </w:hyperlink>
      <w:r w:rsidRPr="00234D9A">
        <w:rPr>
          <w:color w:val="1155CC"/>
          <w:u w:val="single"/>
          <w:lang w:val="en-US"/>
        </w:rPr>
        <w:t xml:space="preserve">iate.europa.eu/  </w:t>
      </w:r>
      <w:r w:rsidRPr="00234D9A">
        <w:rPr>
          <w:lang w:val="en-US"/>
        </w:rPr>
        <w:t xml:space="preserve"> </w:t>
      </w:r>
    </w:p>
    <w:tbl>
      <w:tblPr>
        <w:tblStyle w:val="affa"/>
        <w:tblW w:w="9606" w:type="dxa"/>
        <w:tblInd w:w="-1310" w:type="dxa"/>
        <w:tblBorders>
          <w:top w:val="nil"/>
          <w:left w:val="nil"/>
          <w:bottom w:val="nil"/>
          <w:right w:val="nil"/>
          <w:insideH w:val="nil"/>
          <w:insideV w:val="nil"/>
        </w:tblBorders>
        <w:tblLayout w:type="fixed"/>
        <w:tblLook w:val="0400" w:firstRow="0" w:lastRow="0" w:firstColumn="0" w:lastColumn="0" w:noHBand="0" w:noVBand="1"/>
      </w:tblPr>
      <w:tblGrid>
        <w:gridCol w:w="5511"/>
        <w:gridCol w:w="4095"/>
      </w:tblGrid>
      <w:tr w:rsidR="00F05319" w14:paraId="68E5E611" w14:textId="77777777">
        <w:tc>
          <w:tcPr>
            <w:tcW w:w="5511" w:type="dxa"/>
          </w:tcPr>
          <w:p w14:paraId="40C3D281" w14:textId="77777777" w:rsidR="00F05319" w:rsidRPr="00234D9A" w:rsidRDefault="00F05319" w:rsidP="00234D9A">
            <w:pPr>
              <w:keepNext/>
              <w:ind w:right="-1"/>
              <w:rPr>
                <w:lang w:val="en-US"/>
              </w:rPr>
            </w:pPr>
          </w:p>
          <w:p w14:paraId="336F6320" w14:textId="77777777" w:rsidR="00F05319" w:rsidRPr="00234D9A" w:rsidRDefault="00234D9A" w:rsidP="00234D9A">
            <w:pPr>
              <w:pBdr>
                <w:top w:val="nil"/>
                <w:left w:val="nil"/>
                <w:bottom w:val="nil"/>
                <w:right w:val="nil"/>
                <w:between w:val="nil"/>
              </w:pBdr>
              <w:ind w:right="-1"/>
              <w:jc w:val="both"/>
              <w:rPr>
                <w:rFonts w:ascii="Arial" w:eastAsia="Arial" w:hAnsi="Arial" w:cs="Arial"/>
                <w:b/>
                <w:color w:val="000000"/>
                <w:sz w:val="18"/>
                <w:szCs w:val="18"/>
                <w:lang w:val="en-US"/>
              </w:rPr>
            </w:pPr>
            <w:r>
              <w:rPr>
                <w:noProof/>
              </w:rPr>
              <w:drawing>
                <wp:anchor distT="0" distB="0" distL="0" distR="0" simplePos="0" relativeHeight="251702272" behindDoc="0" locked="0" layoutInCell="1" hidden="0" allowOverlap="1" wp14:anchorId="69283001" wp14:editId="45C6809D">
                  <wp:simplePos x="0" y="0"/>
                  <wp:positionH relativeFrom="column">
                    <wp:posOffset>786765</wp:posOffset>
                  </wp:positionH>
                  <wp:positionV relativeFrom="paragraph">
                    <wp:posOffset>252730</wp:posOffset>
                  </wp:positionV>
                  <wp:extent cx="2590800" cy="1790700"/>
                  <wp:effectExtent l="19050" t="19050" r="19050" b="19050"/>
                  <wp:wrapSquare wrapText="bothSides" distT="0" distB="0" distL="0" distR="0"/>
                  <wp:docPr id="33" name="image20.jpg" descr="Figur 20 viser IATEs multilinguale termbase"/>
                  <wp:cNvGraphicFramePr/>
                  <a:graphic xmlns:a="http://schemas.openxmlformats.org/drawingml/2006/main">
                    <a:graphicData uri="http://schemas.openxmlformats.org/drawingml/2006/picture">
                      <pic:pic xmlns:pic="http://schemas.openxmlformats.org/drawingml/2006/picture">
                        <pic:nvPicPr>
                          <pic:cNvPr id="0" name="image20.jpg" descr="Figur 20 viser IATEs multilinguale termbase"/>
                          <pic:cNvPicPr preferRelativeResize="0"/>
                        </pic:nvPicPr>
                        <pic:blipFill>
                          <a:blip r:embed="rId108"/>
                          <a:srcRect/>
                          <a:stretch>
                            <a:fillRect/>
                          </a:stretch>
                        </pic:blipFill>
                        <pic:spPr>
                          <a:xfrm>
                            <a:off x="0" y="0"/>
                            <a:ext cx="2590800" cy="179070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p>
        </w:tc>
        <w:tc>
          <w:tcPr>
            <w:tcW w:w="4095" w:type="dxa"/>
          </w:tcPr>
          <w:p w14:paraId="533A884F" w14:textId="77777777" w:rsidR="00234D9A" w:rsidRPr="006E69CA" w:rsidRDefault="00234D9A" w:rsidP="00234D9A">
            <w:pPr>
              <w:ind w:right="-1"/>
              <w:rPr>
                <w:i/>
                <w:lang w:val="en-US"/>
              </w:rPr>
            </w:pPr>
          </w:p>
          <w:p w14:paraId="078C15B2" w14:textId="77777777" w:rsidR="00234D9A" w:rsidRPr="006E69CA" w:rsidRDefault="00234D9A" w:rsidP="00234D9A">
            <w:pPr>
              <w:ind w:right="-1"/>
              <w:rPr>
                <w:i/>
                <w:lang w:val="en-US"/>
              </w:rPr>
            </w:pPr>
          </w:p>
          <w:p w14:paraId="2428FCB9" w14:textId="77777777" w:rsidR="00F05319" w:rsidRDefault="00234D9A" w:rsidP="00234D9A">
            <w:pPr>
              <w:ind w:right="-1"/>
              <w:rPr>
                <w:i/>
              </w:rPr>
            </w:pPr>
            <w:r>
              <w:rPr>
                <w:i/>
              </w:rPr>
              <w:t>Vælg kildesprog og målsprog og gerne emneområde og søg term frem.</w:t>
            </w:r>
          </w:p>
          <w:p w14:paraId="5373FB61" w14:textId="77777777" w:rsidR="00F05319" w:rsidRDefault="00F05319" w:rsidP="00234D9A">
            <w:pPr>
              <w:ind w:right="-1"/>
              <w:rPr>
                <w:i/>
              </w:rPr>
            </w:pPr>
          </w:p>
          <w:p w14:paraId="237F9E98" w14:textId="77777777" w:rsidR="00F05319" w:rsidRDefault="00F05319" w:rsidP="00234D9A">
            <w:pPr>
              <w:ind w:right="-1"/>
              <w:rPr>
                <w:i/>
              </w:rPr>
            </w:pPr>
          </w:p>
          <w:p w14:paraId="71F3E556" w14:textId="77777777" w:rsidR="00F05319" w:rsidRDefault="00F05319" w:rsidP="00234D9A">
            <w:pPr>
              <w:ind w:right="-1"/>
              <w:rPr>
                <w:i/>
              </w:rPr>
            </w:pPr>
          </w:p>
          <w:p w14:paraId="34B21652" w14:textId="77777777" w:rsidR="00F05319" w:rsidRDefault="00F05319" w:rsidP="00234D9A">
            <w:pPr>
              <w:ind w:right="-1"/>
              <w:rPr>
                <w:i/>
              </w:rPr>
            </w:pPr>
          </w:p>
          <w:p w14:paraId="2F0F07DB" w14:textId="77777777" w:rsidR="00F05319" w:rsidRDefault="00234D9A" w:rsidP="00234D9A">
            <w:pPr>
              <w:ind w:right="-1"/>
              <w:jc w:val="both"/>
              <w:rPr>
                <w:i/>
              </w:rPr>
            </w:pPr>
            <w:r>
              <w:rPr>
                <w:rFonts w:ascii="Arial" w:eastAsia="Arial" w:hAnsi="Arial" w:cs="Arial"/>
                <w:b/>
                <w:sz w:val="18"/>
                <w:szCs w:val="18"/>
              </w:rPr>
              <w:t>Figur 20: IATE</w:t>
            </w:r>
          </w:p>
          <w:p w14:paraId="6EAD1BA5" w14:textId="77777777" w:rsidR="00F05319" w:rsidRDefault="00F05319" w:rsidP="00234D9A">
            <w:pPr>
              <w:ind w:right="-1"/>
              <w:rPr>
                <w:i/>
              </w:rPr>
            </w:pPr>
          </w:p>
          <w:p w14:paraId="020A86E6" w14:textId="77777777" w:rsidR="00F05319" w:rsidRDefault="00F05319" w:rsidP="00234D9A">
            <w:pPr>
              <w:ind w:right="-1"/>
              <w:jc w:val="both"/>
              <w:rPr>
                <w:i/>
              </w:rPr>
            </w:pPr>
          </w:p>
        </w:tc>
      </w:tr>
      <w:tr w:rsidR="00F05319" w14:paraId="7721B455" w14:textId="77777777">
        <w:tc>
          <w:tcPr>
            <w:tcW w:w="5511" w:type="dxa"/>
          </w:tcPr>
          <w:p w14:paraId="56B80314" w14:textId="77777777" w:rsidR="00F05319" w:rsidRDefault="00F05319">
            <w:pPr>
              <w:pBdr>
                <w:top w:val="nil"/>
                <w:left w:val="nil"/>
                <w:bottom w:val="nil"/>
                <w:right w:val="nil"/>
                <w:between w:val="nil"/>
              </w:pBdr>
              <w:ind w:right="-1"/>
              <w:jc w:val="both"/>
              <w:rPr>
                <w:rFonts w:ascii="Arial" w:eastAsia="Arial" w:hAnsi="Arial" w:cs="Arial"/>
                <w:b/>
                <w:color w:val="000000"/>
                <w:sz w:val="18"/>
                <w:szCs w:val="18"/>
              </w:rPr>
            </w:pPr>
          </w:p>
        </w:tc>
        <w:tc>
          <w:tcPr>
            <w:tcW w:w="4095" w:type="dxa"/>
          </w:tcPr>
          <w:p w14:paraId="6C5AEC22" w14:textId="77777777" w:rsidR="00F05319" w:rsidRDefault="00F05319">
            <w:pPr>
              <w:ind w:right="-1"/>
            </w:pPr>
          </w:p>
        </w:tc>
      </w:tr>
    </w:tbl>
    <w:p w14:paraId="631014F1" w14:textId="77777777" w:rsidR="00F05319" w:rsidRDefault="00234D9A" w:rsidP="00234D9A">
      <w:pPr>
        <w:pStyle w:val="Overskrift1"/>
        <w:ind w:left="0" w:right="-1"/>
      </w:pPr>
      <w:bookmarkStart w:id="64" w:name="_Toc15384409"/>
      <w:r>
        <w:lastRenderedPageBreak/>
        <w:t>Referencer</w:t>
      </w:r>
      <w:bookmarkEnd w:id="64"/>
    </w:p>
    <w:p w14:paraId="7B004953" w14:textId="77777777" w:rsidR="00F05319" w:rsidRPr="00234D9A" w:rsidRDefault="00234D9A">
      <w:pPr>
        <w:spacing w:before="240"/>
        <w:ind w:right="-1"/>
        <w:rPr>
          <w:rFonts w:ascii="Arial" w:eastAsia="Arial" w:hAnsi="Arial" w:cs="Arial"/>
          <w:sz w:val="18"/>
          <w:szCs w:val="18"/>
          <w:lang w:val="en-US"/>
        </w:rPr>
      </w:pPr>
      <w:proofErr w:type="spellStart"/>
      <w:r w:rsidRPr="00234D9A">
        <w:rPr>
          <w:rFonts w:ascii="Arial" w:eastAsia="Arial" w:hAnsi="Arial" w:cs="Arial"/>
          <w:sz w:val="18"/>
          <w:szCs w:val="18"/>
          <w:lang w:val="en-US"/>
        </w:rPr>
        <w:t>Allemang</w:t>
      </w:r>
      <w:proofErr w:type="spellEnd"/>
      <w:r w:rsidRPr="00234D9A">
        <w:rPr>
          <w:rFonts w:ascii="Arial" w:eastAsia="Arial" w:hAnsi="Arial" w:cs="Arial"/>
          <w:sz w:val="18"/>
          <w:szCs w:val="18"/>
          <w:lang w:val="en-US"/>
        </w:rPr>
        <w:t>, Dean 2008: “</w:t>
      </w:r>
      <w:r w:rsidRPr="00234D9A">
        <w:rPr>
          <w:rFonts w:ascii="Arial" w:eastAsia="Arial" w:hAnsi="Arial" w:cs="Arial"/>
          <w:i/>
          <w:sz w:val="18"/>
          <w:szCs w:val="18"/>
          <w:lang w:val="en-US"/>
        </w:rPr>
        <w:t xml:space="preserve">Semantic Web for the Working </w:t>
      </w:r>
      <w:proofErr w:type="spellStart"/>
      <w:r w:rsidRPr="00234D9A">
        <w:rPr>
          <w:rFonts w:ascii="Arial" w:eastAsia="Arial" w:hAnsi="Arial" w:cs="Arial"/>
          <w:i/>
          <w:sz w:val="18"/>
          <w:szCs w:val="18"/>
          <w:lang w:val="en-US"/>
        </w:rPr>
        <w:t>Ontologist</w:t>
      </w:r>
      <w:proofErr w:type="spellEnd"/>
      <w:r w:rsidRPr="00234D9A">
        <w:rPr>
          <w:rFonts w:ascii="Arial" w:eastAsia="Arial" w:hAnsi="Arial" w:cs="Arial"/>
          <w:i/>
          <w:sz w:val="18"/>
          <w:szCs w:val="18"/>
          <w:lang w:val="en-US"/>
        </w:rPr>
        <w:t xml:space="preserve">", </w:t>
      </w:r>
      <w:r w:rsidRPr="00234D9A">
        <w:rPr>
          <w:rFonts w:ascii="Arial" w:eastAsia="Arial" w:hAnsi="Arial" w:cs="Arial"/>
          <w:sz w:val="18"/>
          <w:szCs w:val="18"/>
          <w:lang w:val="en-US"/>
        </w:rPr>
        <w:t>Morgan Kaufmann Publishers</w:t>
      </w:r>
    </w:p>
    <w:p w14:paraId="5509E4F2" w14:textId="77777777" w:rsidR="00F05319" w:rsidRPr="00234D9A" w:rsidRDefault="00234D9A">
      <w:pPr>
        <w:spacing w:before="240"/>
        <w:ind w:right="-1"/>
        <w:rPr>
          <w:rFonts w:ascii="Arial" w:eastAsia="Arial" w:hAnsi="Arial" w:cs="Arial"/>
          <w:i/>
          <w:sz w:val="18"/>
          <w:szCs w:val="18"/>
          <w:lang w:val="en-US"/>
        </w:rPr>
      </w:pPr>
      <w:r w:rsidRPr="00234D9A">
        <w:rPr>
          <w:rFonts w:ascii="Arial" w:eastAsia="Arial" w:hAnsi="Arial" w:cs="Arial"/>
          <w:sz w:val="18"/>
          <w:szCs w:val="18"/>
          <w:lang w:val="en-US"/>
        </w:rPr>
        <w:t>Europa-</w:t>
      </w:r>
      <w:proofErr w:type="spellStart"/>
      <w:r w:rsidRPr="00234D9A">
        <w:rPr>
          <w:rFonts w:ascii="Arial" w:eastAsia="Arial" w:hAnsi="Arial" w:cs="Arial"/>
          <w:sz w:val="18"/>
          <w:szCs w:val="18"/>
          <w:lang w:val="en-US"/>
        </w:rPr>
        <w:t>Kommissionen</w:t>
      </w:r>
      <w:proofErr w:type="spellEnd"/>
      <w:r w:rsidRPr="00234D9A">
        <w:rPr>
          <w:rFonts w:ascii="Arial" w:eastAsia="Arial" w:hAnsi="Arial" w:cs="Arial"/>
          <w:sz w:val="18"/>
          <w:szCs w:val="18"/>
          <w:lang w:val="en-US"/>
        </w:rPr>
        <w:t xml:space="preserve"> ISA 2015: </w:t>
      </w:r>
      <w:r w:rsidRPr="00234D9A">
        <w:rPr>
          <w:rFonts w:ascii="Arial" w:eastAsia="Arial" w:hAnsi="Arial" w:cs="Arial"/>
          <w:i/>
          <w:sz w:val="18"/>
          <w:szCs w:val="18"/>
          <w:lang w:val="en-US"/>
        </w:rPr>
        <w:t xml:space="preserve">“Core vocabularies”, </w:t>
      </w:r>
      <w:hyperlink r:id="rId109">
        <w:r w:rsidRPr="00234D9A">
          <w:rPr>
            <w:rFonts w:ascii="Arial" w:eastAsia="Arial" w:hAnsi="Arial" w:cs="Arial"/>
            <w:color w:val="1155CC"/>
            <w:sz w:val="18"/>
            <w:szCs w:val="18"/>
            <w:u w:val="single"/>
            <w:lang w:val="en-US"/>
          </w:rPr>
          <w:t>https://joinup.ec.europa.eu/asset/core_vocabularies/description</w:t>
        </w:r>
      </w:hyperlink>
      <w:r w:rsidRPr="00234D9A">
        <w:rPr>
          <w:rFonts w:ascii="Arial" w:eastAsia="Arial" w:hAnsi="Arial" w:cs="Arial"/>
          <w:sz w:val="18"/>
          <w:szCs w:val="18"/>
          <w:lang w:val="en-US"/>
        </w:rPr>
        <w:t xml:space="preserve"> </w:t>
      </w:r>
    </w:p>
    <w:p w14:paraId="77A0F20D"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Gómez-Pérez et al. 2011: "</w:t>
      </w:r>
      <w:r w:rsidRPr="00234D9A">
        <w:rPr>
          <w:rFonts w:ascii="Arial" w:eastAsia="Arial" w:hAnsi="Arial" w:cs="Arial"/>
          <w:i/>
          <w:sz w:val="18"/>
          <w:szCs w:val="18"/>
          <w:lang w:val="en-US"/>
        </w:rPr>
        <w:t>Style Guidelines for Naming and Labeling Ontologies in the Multilingual Web"</w:t>
      </w:r>
      <w:r w:rsidRPr="00234D9A">
        <w:rPr>
          <w:rFonts w:ascii="Arial" w:eastAsia="Arial" w:hAnsi="Arial" w:cs="Arial"/>
          <w:sz w:val="18"/>
          <w:szCs w:val="18"/>
          <w:lang w:val="en-US"/>
        </w:rPr>
        <w:t xml:space="preserve">, Proc. Int’l Conf. on Dublin Core and Metadata Applications 2011, </w:t>
      </w:r>
      <w:hyperlink r:id="rId110">
        <w:r w:rsidRPr="00234D9A">
          <w:rPr>
            <w:rFonts w:ascii="Arial" w:eastAsia="Arial" w:hAnsi="Arial" w:cs="Arial"/>
            <w:color w:val="1155CC"/>
            <w:sz w:val="18"/>
            <w:szCs w:val="18"/>
            <w:u w:val="single"/>
            <w:lang w:val="en-US"/>
          </w:rPr>
          <w:t>http://dcevents.dublincore.org/IntConf/dc-2011/paper/download/47/15</w:t>
        </w:r>
      </w:hyperlink>
      <w:r w:rsidRPr="00234D9A">
        <w:rPr>
          <w:rFonts w:ascii="Arial" w:eastAsia="Arial" w:hAnsi="Arial" w:cs="Arial"/>
          <w:sz w:val="18"/>
          <w:szCs w:val="18"/>
          <w:lang w:val="en-US"/>
        </w:rPr>
        <w:t xml:space="preserve"> </w:t>
      </w:r>
    </w:p>
    <w:p w14:paraId="7472CA44"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i/>
          <w:sz w:val="18"/>
          <w:szCs w:val="18"/>
          <w:lang w:val="en-US"/>
        </w:rPr>
        <w:t xml:space="preserve">INSPIRE 2016: “Data Specifications”, </w:t>
      </w:r>
      <w:hyperlink r:id="rId111">
        <w:r w:rsidRPr="00234D9A">
          <w:rPr>
            <w:rFonts w:ascii="Arial" w:eastAsia="Arial" w:hAnsi="Arial" w:cs="Arial"/>
            <w:color w:val="1155CC"/>
            <w:sz w:val="18"/>
            <w:szCs w:val="18"/>
            <w:u w:val="single"/>
            <w:lang w:val="en-US"/>
          </w:rPr>
          <w:t>http://inspire.ec.europa.eu/data-specifications/</w:t>
        </w:r>
      </w:hyperlink>
    </w:p>
    <w:p w14:paraId="72C6821E"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ISO 704 Terminology Work - Principles and methods</w:t>
      </w:r>
    </w:p>
    <w:p w14:paraId="447ABCFF"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ISO 1087-1 Terminology Work -- Vocabulary -- Part 1: Theory and application</w:t>
      </w:r>
    </w:p>
    <w:p w14:paraId="33B16578"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 xml:space="preserve">ISO 10241 International terminology standards – Preparation and layout </w:t>
      </w:r>
    </w:p>
    <w:p w14:paraId="378E7679"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ISO 1087-2 Terminology Work -- Vocabulary -- Part 2: Computer applications</w:t>
      </w:r>
    </w:p>
    <w:p w14:paraId="6F63DD8A"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 xml:space="preserve">ISO 2017: Online Browsing Platform (OBP) </w:t>
      </w:r>
      <w:hyperlink r:id="rId112">
        <w:r w:rsidRPr="00234D9A">
          <w:rPr>
            <w:rFonts w:ascii="Arial" w:eastAsia="Arial" w:hAnsi="Arial" w:cs="Arial"/>
            <w:color w:val="1155CC"/>
            <w:sz w:val="18"/>
            <w:szCs w:val="18"/>
            <w:u w:val="single"/>
            <w:lang w:val="en-US"/>
          </w:rPr>
          <w:t>https://www.iso.org/obp/ui/</w:t>
        </w:r>
      </w:hyperlink>
    </w:p>
    <w:p w14:paraId="6536F250" w14:textId="77777777" w:rsidR="00F05319" w:rsidRPr="00234D9A" w:rsidRDefault="00234D9A">
      <w:pPr>
        <w:spacing w:before="240"/>
        <w:ind w:right="-1"/>
        <w:rPr>
          <w:rFonts w:ascii="Arial" w:eastAsia="Arial" w:hAnsi="Arial" w:cs="Arial"/>
          <w:color w:val="1155CC"/>
          <w:sz w:val="18"/>
          <w:szCs w:val="18"/>
          <w:u w:val="single"/>
          <w:lang w:val="en-US"/>
        </w:rPr>
      </w:pPr>
      <w:r w:rsidRPr="00234D9A">
        <w:rPr>
          <w:rFonts w:ascii="Arial" w:eastAsia="Arial" w:hAnsi="Arial" w:cs="Arial"/>
          <w:sz w:val="18"/>
          <w:szCs w:val="18"/>
          <w:lang w:val="en-US"/>
        </w:rPr>
        <w:t>ISO 2016: How to write standards,</w:t>
      </w:r>
      <w:r w:rsidRPr="00234D9A">
        <w:rPr>
          <w:rFonts w:ascii="Arial" w:eastAsia="Arial" w:hAnsi="Arial" w:cs="Arial"/>
          <w:color w:val="1155CC"/>
          <w:sz w:val="18"/>
          <w:szCs w:val="18"/>
          <w:u w:val="single"/>
          <w:lang w:val="en-US"/>
        </w:rPr>
        <w:t xml:space="preserve"> </w:t>
      </w:r>
      <w:hyperlink r:id="rId113">
        <w:r w:rsidRPr="00234D9A">
          <w:rPr>
            <w:rFonts w:ascii="Arial" w:eastAsia="Arial" w:hAnsi="Arial" w:cs="Arial"/>
            <w:color w:val="1155CC"/>
            <w:sz w:val="18"/>
            <w:szCs w:val="18"/>
            <w:u w:val="single"/>
            <w:lang w:val="en-US"/>
          </w:rPr>
          <w:t>https://www.iso.org/iso/how-to-write-standards.pdf</w:t>
        </w:r>
      </w:hyperlink>
    </w:p>
    <w:p w14:paraId="07FAD895" w14:textId="77777777" w:rsidR="00F05319" w:rsidRDefault="00234D9A">
      <w:pPr>
        <w:spacing w:before="240"/>
        <w:ind w:right="-1"/>
        <w:rPr>
          <w:rFonts w:ascii="Arial" w:eastAsia="Arial" w:hAnsi="Arial" w:cs="Arial"/>
          <w:sz w:val="18"/>
          <w:szCs w:val="18"/>
        </w:rPr>
      </w:pPr>
      <w:r>
        <w:rPr>
          <w:rFonts w:ascii="Arial" w:eastAsia="Arial" w:hAnsi="Arial" w:cs="Arial"/>
          <w:sz w:val="18"/>
          <w:szCs w:val="18"/>
        </w:rPr>
        <w:t>Madsen, Bodil Nistrup 2007, ”Terminologi 1 - Principper og metoder”, Hans Reitzels Forlag.</w:t>
      </w:r>
    </w:p>
    <w:p w14:paraId="3D5386B9" w14:textId="77777777" w:rsidR="00F05319" w:rsidRDefault="00234D9A">
      <w:pPr>
        <w:spacing w:before="240"/>
        <w:ind w:right="-1"/>
        <w:rPr>
          <w:rFonts w:ascii="Arial" w:eastAsia="Arial" w:hAnsi="Arial" w:cs="Arial"/>
          <w:sz w:val="18"/>
          <w:szCs w:val="18"/>
        </w:rPr>
      </w:pPr>
      <w:r>
        <w:rPr>
          <w:rFonts w:ascii="Arial" w:eastAsia="Arial" w:hAnsi="Arial" w:cs="Arial"/>
          <w:sz w:val="18"/>
          <w:szCs w:val="18"/>
        </w:rPr>
        <w:t>OMG (2005): “</w:t>
      </w:r>
      <w:r>
        <w:rPr>
          <w:rFonts w:ascii="Arial" w:eastAsia="Arial" w:hAnsi="Arial" w:cs="Arial"/>
          <w:i/>
          <w:sz w:val="18"/>
          <w:szCs w:val="18"/>
        </w:rPr>
        <w:t xml:space="preserve">OMG </w:t>
      </w:r>
      <w:proofErr w:type="spellStart"/>
      <w:r>
        <w:rPr>
          <w:rFonts w:ascii="Arial" w:eastAsia="Arial" w:hAnsi="Arial" w:cs="Arial"/>
          <w:i/>
          <w:sz w:val="18"/>
          <w:szCs w:val="18"/>
        </w:rPr>
        <w:t>Unified</w:t>
      </w:r>
      <w:proofErr w:type="spellEnd"/>
      <w:r>
        <w:rPr>
          <w:rFonts w:ascii="Arial" w:eastAsia="Arial" w:hAnsi="Arial" w:cs="Arial"/>
          <w:i/>
          <w:sz w:val="18"/>
          <w:szCs w:val="18"/>
        </w:rPr>
        <w:t xml:space="preserve"> </w:t>
      </w:r>
      <w:proofErr w:type="spellStart"/>
      <w:r>
        <w:rPr>
          <w:rFonts w:ascii="Arial" w:eastAsia="Arial" w:hAnsi="Arial" w:cs="Arial"/>
          <w:i/>
          <w:sz w:val="18"/>
          <w:szCs w:val="18"/>
        </w:rPr>
        <w:t>Modeling</w:t>
      </w:r>
      <w:proofErr w:type="spellEnd"/>
      <w:r>
        <w:rPr>
          <w:rFonts w:ascii="Arial" w:eastAsia="Arial" w:hAnsi="Arial" w:cs="Arial"/>
          <w:i/>
          <w:sz w:val="18"/>
          <w:szCs w:val="18"/>
        </w:rPr>
        <w:t xml:space="preserve"> Language TM (OMG UML) - version 2.0”</w:t>
      </w:r>
      <w:r>
        <w:rPr>
          <w:rFonts w:ascii="Arial" w:eastAsia="Arial" w:hAnsi="Arial" w:cs="Arial"/>
          <w:sz w:val="18"/>
          <w:szCs w:val="18"/>
        </w:rPr>
        <w:t xml:space="preserve">, [Online]. </w:t>
      </w:r>
      <w:hyperlink r:id="rId114">
        <w:r>
          <w:rPr>
            <w:rFonts w:ascii="Arial" w:eastAsia="Arial" w:hAnsi="Arial" w:cs="Arial"/>
            <w:color w:val="1155CC"/>
            <w:sz w:val="18"/>
            <w:szCs w:val="18"/>
            <w:u w:val="single"/>
          </w:rPr>
          <w:t>http://www.omg.org/spec/UML/2.0/</w:t>
        </w:r>
      </w:hyperlink>
      <w:r>
        <w:rPr>
          <w:rFonts w:ascii="Arial" w:eastAsia="Arial" w:hAnsi="Arial" w:cs="Arial"/>
          <w:sz w:val="18"/>
          <w:szCs w:val="18"/>
        </w:rPr>
        <w:t xml:space="preserve"> (Senest tilgået 03-05-2017).</w:t>
      </w:r>
    </w:p>
    <w:p w14:paraId="486442B2" w14:textId="77777777" w:rsidR="00F05319" w:rsidRDefault="00234D9A">
      <w:pPr>
        <w:spacing w:before="240"/>
        <w:ind w:right="-1"/>
        <w:rPr>
          <w:rFonts w:ascii="Arial" w:eastAsia="Arial" w:hAnsi="Arial" w:cs="Arial"/>
          <w:sz w:val="18"/>
          <w:szCs w:val="18"/>
        </w:rPr>
      </w:pPr>
      <w:r>
        <w:rPr>
          <w:rFonts w:ascii="Arial" w:eastAsia="Arial" w:hAnsi="Arial" w:cs="Arial"/>
          <w:sz w:val="18"/>
          <w:szCs w:val="18"/>
        </w:rPr>
        <w:t xml:space="preserve">Udbetaling Danmark, KL og KOMBIT 2015: </w:t>
      </w:r>
      <w:r>
        <w:rPr>
          <w:rFonts w:ascii="Arial" w:eastAsia="Arial" w:hAnsi="Arial" w:cs="Arial"/>
          <w:i/>
          <w:sz w:val="18"/>
          <w:szCs w:val="18"/>
        </w:rPr>
        <w:t xml:space="preserve">”Metodehåndbog - Begrebsmodeller, Informationsmodeller og Begrebsdefinitioner”. </w:t>
      </w:r>
      <w:hyperlink r:id="rId115">
        <w:r>
          <w:rPr>
            <w:rFonts w:ascii="Arial" w:eastAsia="Arial" w:hAnsi="Arial" w:cs="Arial"/>
            <w:color w:val="1155CC"/>
            <w:sz w:val="18"/>
            <w:szCs w:val="18"/>
            <w:u w:val="single"/>
          </w:rPr>
          <w:t>http://www.kombit.dk/metodeh%C3%A5ndb%C3%B8ger</w:t>
        </w:r>
      </w:hyperlink>
    </w:p>
    <w:p w14:paraId="495F7830" w14:textId="77777777" w:rsidR="00F05319" w:rsidRDefault="00234D9A">
      <w:pPr>
        <w:spacing w:before="240"/>
        <w:ind w:right="-1"/>
        <w:rPr>
          <w:rFonts w:ascii="Arial" w:eastAsia="Arial" w:hAnsi="Arial" w:cs="Arial"/>
          <w:sz w:val="18"/>
          <w:szCs w:val="18"/>
        </w:rPr>
      </w:pPr>
      <w:r>
        <w:rPr>
          <w:rFonts w:ascii="Arial" w:eastAsia="Arial" w:hAnsi="Arial" w:cs="Arial"/>
          <w:sz w:val="18"/>
          <w:szCs w:val="18"/>
        </w:rPr>
        <w:t>SDFE 2001: “</w:t>
      </w:r>
      <w:r>
        <w:rPr>
          <w:rFonts w:ascii="Arial" w:eastAsia="Arial" w:hAnsi="Arial" w:cs="Arial"/>
          <w:i/>
          <w:sz w:val="18"/>
          <w:szCs w:val="18"/>
        </w:rPr>
        <w:t>Datamodelvejledning</w:t>
      </w:r>
      <w:r>
        <w:rPr>
          <w:rFonts w:ascii="Arial" w:eastAsia="Arial" w:hAnsi="Arial" w:cs="Arial"/>
          <w:sz w:val="18"/>
          <w:szCs w:val="18"/>
        </w:rPr>
        <w:t xml:space="preserve">”, Arne Simonsen. Jesper Vinther Christensen, Anders Friis-Christensen, Jan Hjelmager  </w:t>
      </w:r>
    </w:p>
    <w:p w14:paraId="6E9294E3" w14:textId="77777777" w:rsidR="00F05319" w:rsidRDefault="00234D9A">
      <w:pPr>
        <w:spacing w:before="240"/>
        <w:ind w:right="-1"/>
        <w:rPr>
          <w:rFonts w:ascii="Arial" w:eastAsia="Arial" w:hAnsi="Arial" w:cs="Arial"/>
          <w:sz w:val="18"/>
          <w:szCs w:val="18"/>
        </w:rPr>
      </w:pPr>
      <w:r>
        <w:rPr>
          <w:rFonts w:ascii="Arial" w:eastAsia="Arial" w:hAnsi="Arial" w:cs="Arial"/>
          <w:sz w:val="18"/>
          <w:szCs w:val="18"/>
        </w:rPr>
        <w:t>Socialstyrelsen (2010): “</w:t>
      </w:r>
      <w:r>
        <w:rPr>
          <w:rFonts w:ascii="Arial" w:eastAsia="Arial" w:hAnsi="Arial" w:cs="Arial"/>
          <w:i/>
          <w:sz w:val="18"/>
          <w:szCs w:val="18"/>
        </w:rPr>
        <w:t xml:space="preserve">Vurdering af </w:t>
      </w:r>
      <w:proofErr w:type="spellStart"/>
      <w:r>
        <w:rPr>
          <w:rFonts w:ascii="Arial" w:eastAsia="Arial" w:hAnsi="Arial" w:cs="Arial"/>
          <w:i/>
          <w:sz w:val="18"/>
          <w:szCs w:val="18"/>
        </w:rPr>
        <w:t>besgrebssystemer</w:t>
      </w:r>
      <w:proofErr w:type="spellEnd"/>
      <w:r>
        <w:rPr>
          <w:rFonts w:ascii="Arial" w:eastAsia="Arial" w:hAnsi="Arial" w:cs="Arial"/>
          <w:sz w:val="18"/>
          <w:szCs w:val="18"/>
        </w:rPr>
        <w:t xml:space="preserve">”, </w:t>
      </w:r>
      <w:hyperlink r:id="rId116">
        <w:r>
          <w:rPr>
            <w:rFonts w:ascii="Arial" w:eastAsia="Arial" w:hAnsi="Arial" w:cs="Arial"/>
            <w:color w:val="1155CC"/>
            <w:sz w:val="18"/>
            <w:szCs w:val="18"/>
            <w:u w:val="single"/>
          </w:rPr>
          <w:t>http://www.socialebegreber.dk/begrebsarbejde/vurderingsskema-1</w:t>
        </w:r>
      </w:hyperlink>
      <w:r>
        <w:rPr>
          <w:rFonts w:ascii="Arial" w:eastAsia="Arial" w:hAnsi="Arial" w:cs="Arial"/>
          <w:sz w:val="18"/>
          <w:szCs w:val="18"/>
        </w:rPr>
        <w:t xml:space="preserve"> </w:t>
      </w:r>
    </w:p>
    <w:p w14:paraId="0866C54D"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 xml:space="preserve">W3C 2008: “Best Practice Recipes for Publishing RDF Vocabularies”, </w:t>
      </w:r>
      <w:r w:rsidRPr="00234D9A">
        <w:rPr>
          <w:rFonts w:ascii="Arial" w:eastAsia="Arial" w:hAnsi="Arial" w:cs="Arial"/>
          <w:color w:val="1155CC"/>
          <w:sz w:val="18"/>
          <w:szCs w:val="18"/>
          <w:u w:val="single"/>
          <w:lang w:val="en-US"/>
        </w:rPr>
        <w:t>https://www.w3.org/TR/swbp-vocab-pub/#recipe3</w:t>
      </w:r>
    </w:p>
    <w:p w14:paraId="69ABBFC3"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 xml:space="preserve">W3C 2010: </w:t>
      </w:r>
      <w:r w:rsidRPr="00234D9A">
        <w:rPr>
          <w:rFonts w:ascii="Arial" w:eastAsia="Arial" w:hAnsi="Arial" w:cs="Arial"/>
          <w:i/>
          <w:sz w:val="18"/>
          <w:szCs w:val="18"/>
          <w:lang w:val="en-US"/>
        </w:rPr>
        <w:t>“CURIE Syntax 1.0 - A syntax for expressing Compact URIs”</w:t>
      </w:r>
      <w:r w:rsidRPr="00234D9A">
        <w:rPr>
          <w:rFonts w:ascii="Arial" w:eastAsia="Arial" w:hAnsi="Arial" w:cs="Arial"/>
          <w:sz w:val="18"/>
          <w:szCs w:val="18"/>
          <w:lang w:val="en-US"/>
        </w:rPr>
        <w:t xml:space="preserve">, </w:t>
      </w:r>
      <w:hyperlink r:id="rId117">
        <w:r w:rsidRPr="00234D9A">
          <w:rPr>
            <w:rFonts w:ascii="Arial" w:eastAsia="Arial" w:hAnsi="Arial" w:cs="Arial"/>
            <w:color w:val="1155CC"/>
            <w:sz w:val="18"/>
            <w:szCs w:val="18"/>
            <w:u w:val="single"/>
            <w:lang w:val="en-US"/>
          </w:rPr>
          <w:t>https://www.w3.org/TR/curie/</w:t>
        </w:r>
      </w:hyperlink>
      <w:r w:rsidRPr="00234D9A">
        <w:rPr>
          <w:rFonts w:ascii="Arial" w:eastAsia="Arial" w:hAnsi="Arial" w:cs="Arial"/>
          <w:sz w:val="18"/>
          <w:szCs w:val="18"/>
          <w:lang w:val="en-US"/>
        </w:rPr>
        <w:t xml:space="preserve"> </w:t>
      </w:r>
    </w:p>
    <w:p w14:paraId="7CE87CCB"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W3C 2012: “</w:t>
      </w:r>
      <w:r w:rsidRPr="00234D9A">
        <w:rPr>
          <w:rFonts w:ascii="Arial" w:eastAsia="Arial" w:hAnsi="Arial" w:cs="Arial"/>
          <w:i/>
          <w:sz w:val="18"/>
          <w:szCs w:val="18"/>
          <w:lang w:val="en-US"/>
        </w:rPr>
        <w:t>Web Ontology Language (OWL)”</w:t>
      </w:r>
      <w:r w:rsidRPr="00234D9A">
        <w:rPr>
          <w:rFonts w:ascii="Arial" w:eastAsia="Arial" w:hAnsi="Arial" w:cs="Arial"/>
          <w:sz w:val="18"/>
          <w:szCs w:val="18"/>
          <w:lang w:val="en-US"/>
        </w:rPr>
        <w:t>, https://www.w3.org/OWL/</w:t>
      </w:r>
    </w:p>
    <w:p w14:paraId="7E087998" w14:textId="77777777" w:rsidR="00F05319" w:rsidRPr="00234D9A" w:rsidRDefault="00234D9A">
      <w:pPr>
        <w:spacing w:before="240"/>
        <w:ind w:right="-1"/>
        <w:rPr>
          <w:rFonts w:ascii="Arial" w:eastAsia="Arial" w:hAnsi="Arial" w:cs="Arial"/>
          <w:i/>
          <w:sz w:val="18"/>
          <w:szCs w:val="18"/>
          <w:lang w:val="en-US"/>
        </w:rPr>
      </w:pPr>
      <w:r w:rsidRPr="00234D9A">
        <w:rPr>
          <w:rFonts w:ascii="Arial" w:eastAsia="Arial" w:hAnsi="Arial" w:cs="Arial"/>
          <w:sz w:val="18"/>
          <w:szCs w:val="18"/>
          <w:lang w:val="en-US"/>
        </w:rPr>
        <w:t xml:space="preserve">W3C 2014a: </w:t>
      </w:r>
      <w:r w:rsidRPr="00234D9A">
        <w:rPr>
          <w:rFonts w:ascii="Arial" w:eastAsia="Arial" w:hAnsi="Arial" w:cs="Arial"/>
          <w:i/>
          <w:sz w:val="18"/>
          <w:szCs w:val="18"/>
          <w:lang w:val="en-US"/>
        </w:rPr>
        <w:t xml:space="preserve">“Resource Description Framework (RDF)”, </w:t>
      </w:r>
      <w:hyperlink r:id="rId118">
        <w:r w:rsidRPr="00234D9A">
          <w:rPr>
            <w:rFonts w:ascii="Arial" w:eastAsia="Arial" w:hAnsi="Arial" w:cs="Arial"/>
            <w:color w:val="1155CC"/>
            <w:sz w:val="18"/>
            <w:szCs w:val="18"/>
            <w:u w:val="single"/>
            <w:lang w:val="en-US"/>
          </w:rPr>
          <w:t>https://www.w3.org/RDF/</w:t>
        </w:r>
      </w:hyperlink>
      <w:r w:rsidRPr="00234D9A">
        <w:rPr>
          <w:rFonts w:ascii="Arial" w:eastAsia="Arial" w:hAnsi="Arial" w:cs="Arial"/>
          <w:i/>
          <w:sz w:val="18"/>
          <w:szCs w:val="18"/>
          <w:lang w:val="en-US"/>
        </w:rPr>
        <w:t xml:space="preserve"> </w:t>
      </w:r>
    </w:p>
    <w:p w14:paraId="262DB42E"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 xml:space="preserve">W3C 2014b: </w:t>
      </w:r>
      <w:r w:rsidRPr="00234D9A">
        <w:rPr>
          <w:rFonts w:ascii="Arial" w:eastAsia="Arial" w:hAnsi="Arial" w:cs="Arial"/>
          <w:i/>
          <w:sz w:val="18"/>
          <w:szCs w:val="18"/>
          <w:lang w:val="en-US"/>
        </w:rPr>
        <w:t xml:space="preserve">“RDF 1.1 Concepts and Abstract Syntax”, </w:t>
      </w:r>
      <w:hyperlink r:id="rId119">
        <w:r w:rsidRPr="00234D9A">
          <w:rPr>
            <w:rFonts w:ascii="Arial" w:eastAsia="Arial" w:hAnsi="Arial" w:cs="Arial"/>
            <w:color w:val="1155CC"/>
            <w:sz w:val="18"/>
            <w:szCs w:val="18"/>
            <w:highlight w:val="white"/>
            <w:u w:val="single"/>
            <w:lang w:val="en-US"/>
          </w:rPr>
          <w:t>http://www.w3.org/TR/rdf11-concepts</w:t>
        </w:r>
      </w:hyperlink>
      <w:r w:rsidRPr="00234D9A">
        <w:rPr>
          <w:lang w:val="en-US"/>
        </w:rPr>
        <w:t xml:space="preserve"> </w:t>
      </w:r>
    </w:p>
    <w:p w14:paraId="42661B35" w14:textId="77777777" w:rsidR="00F05319" w:rsidRPr="00234D9A" w:rsidRDefault="00234D9A">
      <w:pPr>
        <w:spacing w:before="240"/>
        <w:ind w:right="-1"/>
        <w:rPr>
          <w:rFonts w:ascii="Arial" w:eastAsia="Arial" w:hAnsi="Arial" w:cs="Arial"/>
          <w:color w:val="0000FF"/>
          <w:sz w:val="18"/>
          <w:szCs w:val="18"/>
          <w:u w:val="single"/>
          <w:lang w:val="en-US"/>
        </w:rPr>
      </w:pPr>
      <w:r w:rsidRPr="00234D9A">
        <w:rPr>
          <w:rFonts w:ascii="Arial" w:eastAsia="Arial" w:hAnsi="Arial" w:cs="Arial"/>
          <w:sz w:val="18"/>
          <w:szCs w:val="18"/>
          <w:lang w:val="en-US"/>
        </w:rPr>
        <w:t xml:space="preserve">W3C 2014c: </w:t>
      </w:r>
      <w:r w:rsidRPr="00234D9A">
        <w:rPr>
          <w:rFonts w:ascii="Arial" w:eastAsia="Arial" w:hAnsi="Arial" w:cs="Arial"/>
          <w:i/>
          <w:sz w:val="18"/>
          <w:szCs w:val="18"/>
          <w:lang w:val="en-US"/>
        </w:rPr>
        <w:t xml:space="preserve">“RDF Schema 1.1”, </w:t>
      </w:r>
      <w:hyperlink r:id="rId120">
        <w:r w:rsidRPr="00234D9A">
          <w:rPr>
            <w:rFonts w:ascii="Arial" w:eastAsia="Arial" w:hAnsi="Arial" w:cs="Arial"/>
            <w:color w:val="1155CC"/>
            <w:sz w:val="18"/>
            <w:szCs w:val="18"/>
            <w:highlight w:val="white"/>
            <w:u w:val="single"/>
            <w:lang w:val="en-US"/>
          </w:rPr>
          <w:t>http://www.w3.org/TR/rdf-schema/</w:t>
        </w:r>
      </w:hyperlink>
    </w:p>
    <w:p w14:paraId="622E9991"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W3C 2014d: “</w:t>
      </w:r>
      <w:r w:rsidRPr="00234D9A">
        <w:rPr>
          <w:rFonts w:ascii="Arial" w:eastAsia="Arial" w:hAnsi="Arial" w:cs="Arial"/>
          <w:i/>
          <w:sz w:val="18"/>
          <w:szCs w:val="18"/>
          <w:lang w:val="en-US"/>
        </w:rPr>
        <w:t xml:space="preserve">RDF 1.1 </w:t>
      </w:r>
      <w:proofErr w:type="gramStart"/>
      <w:r w:rsidRPr="00234D9A">
        <w:rPr>
          <w:rFonts w:ascii="Arial" w:eastAsia="Arial" w:hAnsi="Arial" w:cs="Arial"/>
          <w:i/>
          <w:sz w:val="18"/>
          <w:szCs w:val="18"/>
          <w:lang w:val="en-US"/>
        </w:rPr>
        <w:t>Turtle</w:t>
      </w:r>
      <w:r w:rsidRPr="00234D9A">
        <w:rPr>
          <w:rFonts w:ascii="Arial" w:eastAsia="Arial" w:hAnsi="Arial" w:cs="Arial"/>
          <w:sz w:val="18"/>
          <w:szCs w:val="18"/>
          <w:lang w:val="en-US"/>
        </w:rPr>
        <w:t xml:space="preserve"> ”</w:t>
      </w:r>
      <w:proofErr w:type="gramEnd"/>
      <w:r w:rsidRPr="00234D9A">
        <w:rPr>
          <w:rFonts w:ascii="Arial" w:eastAsia="Arial" w:hAnsi="Arial" w:cs="Arial"/>
          <w:sz w:val="18"/>
          <w:szCs w:val="18"/>
          <w:lang w:val="en-US"/>
        </w:rPr>
        <w:t xml:space="preserve"> </w:t>
      </w:r>
      <w:hyperlink r:id="rId121">
        <w:r w:rsidRPr="00234D9A">
          <w:rPr>
            <w:rFonts w:ascii="Arial" w:eastAsia="Arial" w:hAnsi="Arial" w:cs="Arial"/>
            <w:color w:val="1155CC"/>
            <w:sz w:val="18"/>
            <w:szCs w:val="18"/>
            <w:u w:val="single"/>
            <w:lang w:val="en-US"/>
          </w:rPr>
          <w:t>https://www.w3.org/TR/turtle/</w:t>
        </w:r>
      </w:hyperlink>
    </w:p>
    <w:p w14:paraId="30C63D4C" w14:textId="77777777" w:rsidR="00F05319" w:rsidRPr="00234D9A" w:rsidRDefault="00234D9A">
      <w:pPr>
        <w:spacing w:before="240"/>
        <w:ind w:right="-1"/>
        <w:rPr>
          <w:rFonts w:ascii="Arial" w:eastAsia="Arial" w:hAnsi="Arial" w:cs="Arial"/>
          <w:sz w:val="18"/>
          <w:szCs w:val="18"/>
          <w:lang w:val="en-US"/>
        </w:rPr>
      </w:pPr>
      <w:r w:rsidRPr="00234D9A">
        <w:rPr>
          <w:rFonts w:ascii="Arial" w:eastAsia="Arial" w:hAnsi="Arial" w:cs="Arial"/>
          <w:sz w:val="18"/>
          <w:szCs w:val="18"/>
          <w:lang w:val="en-US"/>
        </w:rPr>
        <w:t>W3C 2014e: “</w:t>
      </w:r>
      <w:r w:rsidRPr="00234D9A">
        <w:rPr>
          <w:rFonts w:ascii="Arial" w:eastAsia="Arial" w:hAnsi="Arial" w:cs="Arial"/>
          <w:i/>
          <w:sz w:val="18"/>
          <w:szCs w:val="18"/>
          <w:lang w:val="en-US"/>
        </w:rPr>
        <w:t>Best Practices for Publishing Linked Data</w:t>
      </w:r>
      <w:r w:rsidRPr="00234D9A">
        <w:rPr>
          <w:rFonts w:ascii="Arial" w:eastAsia="Arial" w:hAnsi="Arial" w:cs="Arial"/>
          <w:sz w:val="18"/>
          <w:szCs w:val="18"/>
          <w:lang w:val="en-US"/>
        </w:rPr>
        <w:t>” “</w:t>
      </w:r>
      <w:hyperlink r:id="rId122">
        <w:r w:rsidRPr="00234D9A">
          <w:rPr>
            <w:rFonts w:ascii="Arial" w:eastAsia="Arial" w:hAnsi="Arial" w:cs="Arial"/>
            <w:color w:val="1155CC"/>
            <w:sz w:val="18"/>
            <w:szCs w:val="18"/>
            <w:u w:val="single"/>
            <w:lang w:val="en-US"/>
          </w:rPr>
          <w:t>https://www.w3.org/TR/ld-bp/</w:t>
        </w:r>
      </w:hyperlink>
      <w:r w:rsidRPr="00234D9A">
        <w:rPr>
          <w:rFonts w:ascii="Arial" w:eastAsia="Arial" w:hAnsi="Arial" w:cs="Arial"/>
          <w:sz w:val="18"/>
          <w:szCs w:val="18"/>
          <w:lang w:val="en-US"/>
        </w:rPr>
        <w:t xml:space="preserve"> </w:t>
      </w:r>
    </w:p>
    <w:p w14:paraId="402A5C7C" w14:textId="77777777" w:rsidR="00F05319" w:rsidRPr="00234D9A" w:rsidRDefault="00234D9A">
      <w:pPr>
        <w:spacing w:before="240"/>
        <w:ind w:right="-1"/>
        <w:rPr>
          <w:rFonts w:ascii="Arial" w:eastAsia="Arial" w:hAnsi="Arial" w:cs="Arial"/>
          <w:color w:val="1155CC"/>
          <w:sz w:val="18"/>
          <w:szCs w:val="18"/>
          <w:u w:val="single"/>
          <w:lang w:val="en-US"/>
        </w:rPr>
      </w:pPr>
      <w:r w:rsidRPr="00234D9A">
        <w:rPr>
          <w:rFonts w:ascii="Arial" w:eastAsia="Arial" w:hAnsi="Arial" w:cs="Arial"/>
          <w:sz w:val="18"/>
          <w:szCs w:val="18"/>
          <w:lang w:val="en-US"/>
        </w:rPr>
        <w:t xml:space="preserve">W3C 2015: </w:t>
      </w:r>
      <w:r w:rsidRPr="00234D9A">
        <w:rPr>
          <w:rFonts w:ascii="Arial" w:eastAsia="Arial" w:hAnsi="Arial" w:cs="Arial"/>
          <w:i/>
          <w:sz w:val="18"/>
          <w:szCs w:val="18"/>
          <w:lang w:val="en-US"/>
        </w:rPr>
        <w:t xml:space="preserve">“RDF vocabularies Current Status” </w:t>
      </w:r>
      <w:hyperlink r:id="rId123" w:anchor="w3c_all">
        <w:r w:rsidRPr="00234D9A">
          <w:rPr>
            <w:rFonts w:ascii="Arial" w:eastAsia="Arial" w:hAnsi="Arial" w:cs="Arial"/>
            <w:color w:val="1155CC"/>
            <w:sz w:val="18"/>
            <w:szCs w:val="18"/>
            <w:u w:val="single"/>
            <w:lang w:val="en-US"/>
          </w:rPr>
          <w:t>https://www.w3.org/standards/techs/rdfvocabs#w3c_all</w:t>
        </w:r>
      </w:hyperlink>
    </w:p>
    <w:p w14:paraId="342ACCA7" w14:textId="77777777" w:rsidR="00F05319" w:rsidRPr="00234D9A" w:rsidRDefault="00F05319">
      <w:pPr>
        <w:spacing w:before="240"/>
        <w:ind w:right="-1"/>
        <w:rPr>
          <w:rFonts w:ascii="Arial" w:eastAsia="Arial" w:hAnsi="Arial" w:cs="Arial"/>
          <w:sz w:val="18"/>
          <w:szCs w:val="18"/>
          <w:lang w:val="en-US"/>
        </w:rPr>
      </w:pPr>
    </w:p>
    <w:p w14:paraId="68F9E0B5" w14:textId="77777777" w:rsidR="00F05319" w:rsidRPr="00234D9A" w:rsidRDefault="00234D9A">
      <w:pPr>
        <w:ind w:left="567" w:right="-1" w:hanging="447"/>
        <w:rPr>
          <w:lang w:val="en-US"/>
        </w:rPr>
      </w:pPr>
      <w:r w:rsidRPr="00234D9A">
        <w:rPr>
          <w:lang w:val="en-US"/>
        </w:rPr>
        <w:br w:type="page"/>
      </w:r>
    </w:p>
    <w:p w14:paraId="552E68E1" w14:textId="77777777" w:rsidR="00F05319" w:rsidRDefault="00234D9A" w:rsidP="00234D9A">
      <w:pPr>
        <w:pStyle w:val="Overskrift1"/>
        <w:ind w:left="0" w:right="-1"/>
      </w:pPr>
      <w:bookmarkStart w:id="65" w:name="_Toc15384410"/>
      <w:r>
        <w:lastRenderedPageBreak/>
        <w:t>Hvis du vil vide mere...</w:t>
      </w:r>
      <w:bookmarkEnd w:id="65"/>
    </w:p>
    <w:p w14:paraId="707A5381" w14:textId="77777777" w:rsidR="00F05319" w:rsidRDefault="00234D9A">
      <w:pPr>
        <w:spacing w:after="200"/>
        <w:ind w:right="-1"/>
      </w:pPr>
      <w:r>
        <w:br/>
        <w:t xml:space="preserve">Modelsekretariatet understøtter frembringelsen af modeller iht. </w:t>
      </w:r>
      <w:hyperlink r:id="rId124">
        <w:r>
          <w:rPr>
            <w:color w:val="1155CC"/>
            <w:u w:val="single"/>
          </w:rPr>
          <w:t>Fællesoffentlige regler for begrebs- og datamodeller</w:t>
        </w:r>
      </w:hyperlink>
      <w:r>
        <w:t xml:space="preserve"> med ressourcer og værktøjer. </w:t>
      </w:r>
    </w:p>
    <w:p w14:paraId="1FE27EEA" w14:textId="77777777" w:rsidR="00F05319" w:rsidRPr="00234D9A" w:rsidRDefault="00234D9A">
      <w:pPr>
        <w:spacing w:after="200"/>
        <w:ind w:right="-1"/>
        <w:rPr>
          <w:color w:val="1F497D"/>
          <w:lang w:val="en-US"/>
        </w:rPr>
      </w:pPr>
      <w:r>
        <w:t xml:space="preserve">På arkitektur.digst.dk kan du læse meget mere om modelreglerne og downloade nedenstående konkrete, anvendelige ressourcer. </w:t>
      </w:r>
      <w:r>
        <w:br/>
      </w:r>
      <w:r>
        <w:br/>
      </w:r>
      <w:r w:rsidRPr="00234D9A">
        <w:rPr>
          <w:b/>
          <w:lang w:val="en-US"/>
        </w:rPr>
        <w:t>Link:</w:t>
      </w:r>
      <w:r w:rsidRPr="00234D9A">
        <w:rPr>
          <w:lang w:val="en-US"/>
        </w:rPr>
        <w:t xml:space="preserve"> </w:t>
      </w:r>
      <w:hyperlink r:id="rId125">
        <w:r w:rsidRPr="00234D9A">
          <w:rPr>
            <w:color w:val="1155CC"/>
            <w:u w:val="single"/>
            <w:lang w:val="en-US"/>
          </w:rPr>
          <w:t>http://arkitektur.digst.dk/metoder/regler-begrebs-og-datamodellering</w:t>
        </w:r>
      </w:hyperlink>
      <w:r w:rsidRPr="00234D9A">
        <w:rPr>
          <w:lang w:val="en-US"/>
        </w:rPr>
        <w:br/>
      </w:r>
    </w:p>
    <w:p w14:paraId="4F2BA502" w14:textId="77777777" w:rsidR="00F05319" w:rsidRDefault="00234D9A">
      <w:pPr>
        <w:spacing w:after="200"/>
        <w:ind w:right="-1"/>
        <w:rPr>
          <w:b/>
        </w:rPr>
      </w:pPr>
      <w:r>
        <w:rPr>
          <w:b/>
        </w:rPr>
        <w:t>VÆRKTØJSUNDERSTØTTELSE</w:t>
      </w:r>
    </w:p>
    <w:p w14:paraId="58661AF0" w14:textId="77777777" w:rsidR="00F05319" w:rsidRDefault="00234D9A">
      <w:pPr>
        <w:numPr>
          <w:ilvl w:val="0"/>
          <w:numId w:val="4"/>
        </w:numPr>
        <w:spacing w:before="0" w:line="276" w:lineRule="auto"/>
        <w:ind w:left="283" w:right="-1"/>
        <w:rPr>
          <w:color w:val="000000"/>
        </w:rPr>
      </w:pPr>
      <w:r>
        <w:rPr>
          <w:color w:val="000000"/>
        </w:rPr>
        <w:t>UML-profil (xml-fil til import i UML-værktøj)</w:t>
      </w:r>
    </w:p>
    <w:p w14:paraId="60244187" w14:textId="77777777" w:rsidR="00F05319" w:rsidRDefault="00234D9A">
      <w:pPr>
        <w:numPr>
          <w:ilvl w:val="0"/>
          <w:numId w:val="4"/>
        </w:numPr>
        <w:spacing w:before="0" w:line="276" w:lineRule="auto"/>
        <w:ind w:left="283" w:right="-1"/>
        <w:rPr>
          <w:color w:val="000000"/>
        </w:rPr>
      </w:pPr>
      <w:r>
        <w:rPr>
          <w:color w:val="000000"/>
        </w:rPr>
        <w:t xml:space="preserve">MDG-teknologi (xml-fil til import i </w:t>
      </w:r>
      <w:proofErr w:type="spellStart"/>
      <w:r>
        <w:rPr>
          <w:color w:val="000000"/>
        </w:rPr>
        <w:t>Sparx</w:t>
      </w:r>
      <w:proofErr w:type="spellEnd"/>
      <w:r>
        <w:rPr>
          <w:color w:val="000000"/>
        </w:rPr>
        <w:t xml:space="preserve"> Enterprise Architect)</w:t>
      </w:r>
    </w:p>
    <w:p w14:paraId="69F2B7CD" w14:textId="77777777" w:rsidR="00F05319" w:rsidRDefault="00234D9A">
      <w:pPr>
        <w:numPr>
          <w:ilvl w:val="0"/>
          <w:numId w:val="4"/>
        </w:numPr>
        <w:spacing w:before="0" w:line="276" w:lineRule="auto"/>
        <w:ind w:left="283" w:right="-1"/>
        <w:rPr>
          <w:color w:val="000000"/>
        </w:rPr>
      </w:pPr>
      <w:r>
        <w:rPr>
          <w:color w:val="000000"/>
        </w:rPr>
        <w:t>Projektskabelon (</w:t>
      </w:r>
      <w:proofErr w:type="spellStart"/>
      <w:r>
        <w:rPr>
          <w:color w:val="000000"/>
        </w:rPr>
        <w:t>eap</w:t>
      </w:r>
      <w:proofErr w:type="spellEnd"/>
      <w:r>
        <w:rPr>
          <w:color w:val="000000"/>
        </w:rPr>
        <w:t xml:space="preserve">-fil til import i </w:t>
      </w:r>
      <w:proofErr w:type="spellStart"/>
      <w:r>
        <w:rPr>
          <w:color w:val="000000"/>
        </w:rPr>
        <w:t>Sparx</w:t>
      </w:r>
      <w:proofErr w:type="spellEnd"/>
      <w:r>
        <w:rPr>
          <w:color w:val="000000"/>
        </w:rPr>
        <w:t xml:space="preserve"> Enterprise Architect)</w:t>
      </w:r>
    </w:p>
    <w:p w14:paraId="1F82128F" w14:textId="77777777" w:rsidR="00F05319" w:rsidRDefault="00280631">
      <w:pPr>
        <w:numPr>
          <w:ilvl w:val="0"/>
          <w:numId w:val="4"/>
        </w:numPr>
        <w:spacing w:before="0" w:line="276" w:lineRule="auto"/>
        <w:ind w:left="283" w:right="-1"/>
        <w:rPr>
          <w:color w:val="000000"/>
        </w:rPr>
      </w:pPr>
      <w:hyperlink r:id="rId126">
        <w:r w:rsidR="00234D9A">
          <w:rPr>
            <w:color w:val="000000"/>
          </w:rPr>
          <w:t>Begrebslisteskabelon (</w:t>
        </w:r>
        <w:proofErr w:type="spellStart"/>
        <w:r w:rsidR="00234D9A">
          <w:rPr>
            <w:color w:val="000000"/>
          </w:rPr>
          <w:t>xlsx</w:t>
        </w:r>
        <w:proofErr w:type="spellEnd"/>
        <w:r w:rsidR="00234D9A">
          <w:rPr>
            <w:color w:val="000000"/>
          </w:rPr>
          <w:t xml:space="preserve">-fil til import i </w:t>
        </w:r>
        <w:proofErr w:type="spellStart"/>
        <w:r w:rsidR="00234D9A">
          <w:rPr>
            <w:color w:val="000000"/>
          </w:rPr>
          <w:t>regnearkprogram</w:t>
        </w:r>
        <w:proofErr w:type="spellEnd"/>
        <w:r w:rsidR="00234D9A">
          <w:rPr>
            <w:color w:val="000000"/>
          </w:rPr>
          <w:t>, fx. MS Excel)</w:t>
        </w:r>
      </w:hyperlink>
    </w:p>
    <w:p w14:paraId="5C0EBEAE" w14:textId="77777777" w:rsidR="00F05319" w:rsidRDefault="00F05319">
      <w:pPr>
        <w:spacing w:after="200"/>
        <w:ind w:right="-1"/>
        <w:rPr>
          <w:b/>
        </w:rPr>
      </w:pPr>
    </w:p>
    <w:p w14:paraId="3CB60509" w14:textId="77777777" w:rsidR="00F05319" w:rsidRDefault="00F05319">
      <w:pPr>
        <w:spacing w:after="200"/>
        <w:ind w:right="-1"/>
      </w:pPr>
    </w:p>
    <w:sectPr w:rsidR="00F05319">
      <w:footerReference w:type="default" r:id="rId127"/>
      <w:headerReference w:type="first" r:id="rId128"/>
      <w:footerReference w:type="first" r:id="rId129"/>
      <w:pgSz w:w="11906" w:h="16838"/>
      <w:pgMar w:top="1134" w:right="1274" w:bottom="1134" w:left="1133"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FD3C" w14:textId="77777777" w:rsidR="00280631" w:rsidRDefault="00280631">
      <w:pPr>
        <w:spacing w:before="0"/>
      </w:pPr>
      <w:r>
        <w:separator/>
      </w:r>
    </w:p>
  </w:endnote>
  <w:endnote w:type="continuationSeparator" w:id="0">
    <w:p w14:paraId="280D7B75" w14:textId="77777777" w:rsidR="00280631" w:rsidRDefault="002806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86D8" w14:textId="158E1111" w:rsidR="00234D9A" w:rsidRDefault="00234D9A">
    <w:pPr>
      <w:pBdr>
        <w:top w:val="nil"/>
        <w:left w:val="nil"/>
        <w:bottom w:val="nil"/>
        <w:right w:val="nil"/>
        <w:between w:val="nil"/>
      </w:pBdr>
      <w:tabs>
        <w:tab w:val="center" w:pos="4819"/>
        <w:tab w:val="right" w:pos="9638"/>
      </w:tabs>
      <w:spacing w:before="0"/>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30A62">
      <w:rPr>
        <w:rFonts w:ascii="Arial" w:eastAsia="Arial" w:hAnsi="Arial" w:cs="Arial"/>
        <w:noProof/>
        <w:color w:val="000000"/>
        <w:sz w:val="18"/>
        <w:szCs w:val="18"/>
      </w:rPr>
      <w:t>20</w:t>
    </w:r>
    <w:r>
      <w:rPr>
        <w:rFonts w:ascii="Arial" w:eastAsia="Arial" w:hAnsi="Arial" w:cs="Arial"/>
        <w:color w:val="000000"/>
        <w:sz w:val="18"/>
        <w:szCs w:val="18"/>
      </w:rPr>
      <w:fldChar w:fldCharType="end"/>
    </w:r>
    <w:r>
      <w:rPr>
        <w:rFonts w:ascii="Arial" w:eastAsia="Arial" w:hAnsi="Arial" w:cs="Arial"/>
        <w:color w:val="000000"/>
        <w:sz w:val="18"/>
        <w:szCs w:val="18"/>
      </w:rPr>
      <w:t xml:space="preserve"> / </w:t>
    </w:r>
    <w:r>
      <w:rPr>
        <w:color w:val="000000"/>
      </w:rPr>
      <w:fldChar w:fldCharType="begin"/>
    </w:r>
    <w:r>
      <w:rPr>
        <w:color w:val="000000"/>
      </w:rPr>
      <w:instrText>NUMPAGES</w:instrText>
    </w:r>
    <w:r>
      <w:rPr>
        <w:color w:val="000000"/>
      </w:rPr>
      <w:fldChar w:fldCharType="separate"/>
    </w:r>
    <w:r w:rsidR="00E30A62">
      <w:rPr>
        <w:noProof/>
        <w:color w:val="000000"/>
      </w:rPr>
      <w:t>38</w:t>
    </w:r>
    <w:r>
      <w:rPr>
        <w:color w:val="000000"/>
      </w:rPr>
      <w:fldChar w:fldCharType="end"/>
    </w:r>
  </w:p>
  <w:p w14:paraId="3486D24E" w14:textId="77777777" w:rsidR="00234D9A" w:rsidRDefault="00234D9A">
    <w:pPr>
      <w:pBdr>
        <w:top w:val="nil"/>
        <w:left w:val="nil"/>
        <w:bottom w:val="nil"/>
        <w:right w:val="nil"/>
        <w:between w:val="nil"/>
      </w:pBdr>
      <w:spacing w:before="0" w:line="276" w:lineRule="auto"/>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7EAC" w14:textId="77777777" w:rsidR="00234D9A" w:rsidRDefault="00234D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BAEA" w14:textId="77777777" w:rsidR="00280631" w:rsidRDefault="00280631">
      <w:pPr>
        <w:spacing w:before="0"/>
      </w:pPr>
      <w:r>
        <w:separator/>
      </w:r>
    </w:p>
  </w:footnote>
  <w:footnote w:type="continuationSeparator" w:id="0">
    <w:p w14:paraId="0866052B" w14:textId="77777777" w:rsidR="00280631" w:rsidRDefault="00280631">
      <w:pPr>
        <w:spacing w:before="0"/>
      </w:pPr>
      <w:r>
        <w:continuationSeparator/>
      </w:r>
    </w:p>
  </w:footnote>
  <w:footnote w:id="1">
    <w:p w14:paraId="3E226E51" w14:textId="77777777" w:rsidR="00234D9A" w:rsidRDefault="00234D9A">
      <w:pPr>
        <w:rPr>
          <w:rFonts w:ascii="Arial" w:eastAsia="Arial" w:hAnsi="Arial" w:cs="Arial"/>
          <w:sz w:val="16"/>
          <w:szCs w:val="16"/>
        </w:rPr>
      </w:pPr>
      <w:r>
        <w:rPr>
          <w:vertAlign w:val="superscript"/>
        </w:rPr>
        <w:footnoteRef/>
      </w:r>
      <w:r>
        <w:rPr>
          <w:rFonts w:ascii="Arial" w:eastAsia="Arial" w:hAnsi="Arial" w:cs="Arial"/>
          <w:sz w:val="16"/>
          <w:szCs w:val="16"/>
        </w:rPr>
        <w:t xml:space="preserve">    Bemærk at en række af reglerne værktøjsunderstøttes med en MDG-teknologi til </w:t>
      </w:r>
      <w:proofErr w:type="spellStart"/>
      <w:r>
        <w:rPr>
          <w:rFonts w:ascii="Arial" w:eastAsia="Arial" w:hAnsi="Arial" w:cs="Arial"/>
          <w:sz w:val="16"/>
          <w:szCs w:val="16"/>
        </w:rPr>
        <w:t>Sparx</w:t>
      </w:r>
      <w:proofErr w:type="spellEnd"/>
      <w:r>
        <w:rPr>
          <w:rFonts w:ascii="Arial" w:eastAsia="Arial" w:hAnsi="Arial" w:cs="Arial"/>
          <w:sz w:val="16"/>
          <w:szCs w:val="16"/>
        </w:rPr>
        <w:t xml:space="preserve"> Enterprise Architect</w:t>
      </w:r>
      <w:r>
        <w:rPr>
          <w:rFonts w:ascii="Arial" w:eastAsia="Arial" w:hAnsi="Arial" w:cs="Arial"/>
          <w:sz w:val="16"/>
          <w:szCs w:val="16"/>
        </w:rPr>
        <w:br/>
        <w:t xml:space="preserve"> </w:t>
      </w:r>
      <w:r>
        <w:rPr>
          <w:rFonts w:ascii="Arial" w:eastAsia="Arial" w:hAnsi="Arial" w:cs="Arial"/>
          <w:sz w:val="16"/>
          <w:szCs w:val="16"/>
        </w:rPr>
        <w:tab/>
        <w:t xml:space="preserve">*** </w:t>
      </w:r>
      <w:r>
        <w:rPr>
          <w:rFonts w:ascii="Arial" w:eastAsia="Arial" w:hAnsi="Arial" w:cs="Arial"/>
          <w:sz w:val="16"/>
          <w:szCs w:val="16"/>
        </w:rPr>
        <w:tab/>
        <w:t xml:space="preserve">  Regel som kan opfyldes automatisk</w:t>
      </w:r>
      <w:r>
        <w:rPr>
          <w:rFonts w:ascii="Arial" w:eastAsia="Arial" w:hAnsi="Arial" w:cs="Arial"/>
          <w:sz w:val="16"/>
          <w:szCs w:val="16"/>
        </w:rPr>
        <w:br/>
        <w:t xml:space="preserve"> </w:t>
      </w:r>
      <w:r>
        <w:rPr>
          <w:rFonts w:ascii="Arial" w:eastAsia="Arial" w:hAnsi="Arial" w:cs="Arial"/>
          <w:sz w:val="16"/>
          <w:szCs w:val="16"/>
        </w:rPr>
        <w:tab/>
        <w:t xml:space="preserve">**   </w:t>
      </w:r>
      <w:r>
        <w:rPr>
          <w:rFonts w:ascii="Arial" w:eastAsia="Arial" w:hAnsi="Arial" w:cs="Arial"/>
          <w:sz w:val="16"/>
          <w:szCs w:val="16"/>
        </w:rPr>
        <w:tab/>
        <w:t xml:space="preserve">  Regel som delvist kan opfyldes automatisk (</w:t>
      </w:r>
      <w:proofErr w:type="spellStart"/>
      <w:r>
        <w:rPr>
          <w:rFonts w:ascii="Arial" w:eastAsia="Arial" w:hAnsi="Arial" w:cs="Arial"/>
          <w:sz w:val="16"/>
          <w:szCs w:val="16"/>
        </w:rPr>
        <w:t>fx.feltet</w:t>
      </w:r>
      <w:proofErr w:type="spellEnd"/>
      <w:r>
        <w:rPr>
          <w:rFonts w:ascii="Arial" w:eastAsia="Arial" w:hAnsi="Arial" w:cs="Arial"/>
          <w:sz w:val="16"/>
          <w:szCs w:val="16"/>
        </w:rPr>
        <w:t xml:space="preserve"> er oprettet men skal udfyldes)</w:t>
      </w:r>
    </w:p>
  </w:footnote>
  <w:footnote w:id="2">
    <w:p w14:paraId="49EEE99A" w14:textId="77777777" w:rsidR="00234D9A" w:rsidRDefault="00234D9A">
      <w:pPr>
        <w:spacing w:before="0"/>
        <w:rPr>
          <w:sz w:val="18"/>
          <w:szCs w:val="18"/>
        </w:rPr>
      </w:pPr>
      <w:r>
        <w:rPr>
          <w:vertAlign w:val="superscript"/>
        </w:rPr>
        <w:footnoteRef/>
      </w:r>
      <w:r>
        <w:rPr>
          <w:sz w:val="20"/>
          <w:szCs w:val="20"/>
        </w:rPr>
        <w:t xml:space="preserve"> UML-attributter </w:t>
      </w:r>
      <w:r>
        <w:rPr>
          <w:sz w:val="18"/>
          <w:szCs w:val="18"/>
        </w:rPr>
        <w:t>afgrænses her til forretningsattributter som realiserer et begreb i et givet forretningsdomæne.</w:t>
      </w:r>
    </w:p>
    <w:p w14:paraId="6D84910F" w14:textId="77777777" w:rsidR="00234D9A" w:rsidRDefault="00234D9A">
      <w:pPr>
        <w:ind w:right="-1"/>
        <w:rPr>
          <w:sz w:val="20"/>
          <w:szCs w:val="20"/>
        </w:rPr>
      </w:pPr>
      <w:r>
        <w:rPr>
          <w:sz w:val="18"/>
          <w:szCs w:val="18"/>
        </w:rPr>
        <w:t xml:space="preserve">Tekniske attributter såsom primær- og fremmednøgler falder derfor </w:t>
      </w:r>
      <w:proofErr w:type="gramStart"/>
      <w:r>
        <w:rPr>
          <w:sz w:val="18"/>
          <w:szCs w:val="18"/>
        </w:rPr>
        <w:t>udenfor</w:t>
      </w:r>
      <w:proofErr w:type="gramEnd"/>
      <w:r>
        <w:rPr>
          <w:sz w:val="18"/>
          <w:szCs w:val="18"/>
        </w:rPr>
        <w:t xml:space="preserve"> denne kategori.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4319" w14:textId="77777777" w:rsidR="00234D9A" w:rsidRDefault="00234D9A">
    <w:r>
      <w:rPr>
        <w:noProof/>
      </w:rPr>
      <mc:AlternateContent>
        <mc:Choice Requires="wpg">
          <w:drawing>
            <wp:anchor distT="0" distB="0" distL="0" distR="0" simplePos="0" relativeHeight="251659264" behindDoc="0" locked="0" layoutInCell="1" hidden="0" allowOverlap="1" wp14:anchorId="4F3A186B" wp14:editId="02C79817">
              <wp:simplePos x="0" y="0"/>
              <wp:positionH relativeFrom="column">
                <wp:posOffset>-85724</wp:posOffset>
              </wp:positionH>
              <wp:positionV relativeFrom="paragraph">
                <wp:posOffset>3181350</wp:posOffset>
              </wp:positionV>
              <wp:extent cx="4313963" cy="1942712"/>
              <wp:effectExtent l="0" t="0" r="0" b="0"/>
              <wp:wrapSquare wrapText="bothSides" distT="0" distB="0" distL="0" distR="0"/>
              <wp:docPr id="8" name="Gruppe 8"/>
              <wp:cNvGraphicFramePr/>
              <a:graphic xmlns:a="http://schemas.openxmlformats.org/drawingml/2006/main">
                <a:graphicData uri="http://schemas.microsoft.com/office/word/2010/wordprocessingGroup">
                  <wpg:wgp>
                    <wpg:cNvGrpSpPr/>
                    <wpg:grpSpPr>
                      <a:xfrm>
                        <a:off x="0" y="0"/>
                        <a:ext cx="4313963" cy="1942712"/>
                        <a:chOff x="3402000" y="1737500"/>
                        <a:chExt cx="4294375" cy="1806300"/>
                      </a:xfrm>
                    </wpg:grpSpPr>
                    <wps:wsp>
                      <wps:cNvPr id="64" name="Rektangel 64"/>
                      <wps:cNvSpPr/>
                      <wps:spPr>
                        <a:xfrm>
                          <a:off x="3402000" y="1944000"/>
                          <a:ext cx="3888000" cy="1491300"/>
                        </a:xfrm>
                        <a:prstGeom prst="rect">
                          <a:avLst/>
                        </a:prstGeom>
                        <a:solidFill>
                          <a:schemeClr val="dk2"/>
                        </a:solidFill>
                        <a:ln>
                          <a:noFill/>
                        </a:ln>
                      </wps:spPr>
                      <wps:txbx>
                        <w:txbxContent>
                          <w:p w14:paraId="3E014887" w14:textId="77777777" w:rsidR="00234D9A" w:rsidRDefault="00234D9A">
                            <w:pPr>
                              <w:spacing w:before="0"/>
                              <w:textDirection w:val="btLr"/>
                            </w:pPr>
                          </w:p>
                        </w:txbxContent>
                      </wps:txbx>
                      <wps:bodyPr spcFirstLastPara="1" wrap="square" lIns="91425" tIns="91425" rIns="91425" bIns="91425" anchor="ctr" anchorCtr="0">
                        <a:noAutofit/>
                      </wps:bodyPr>
                    </wps:wsp>
                    <wps:wsp>
                      <wps:cNvPr id="65" name="Tekstfelt 65"/>
                      <wps:cNvSpPr txBox="1"/>
                      <wps:spPr>
                        <a:xfrm>
                          <a:off x="3540775" y="1737500"/>
                          <a:ext cx="4155600" cy="1806300"/>
                        </a:xfrm>
                        <a:prstGeom prst="rect">
                          <a:avLst/>
                        </a:prstGeom>
                        <a:noFill/>
                        <a:ln>
                          <a:noFill/>
                        </a:ln>
                      </wps:spPr>
                      <wps:txbx>
                        <w:txbxContent>
                          <w:p w14:paraId="38011F86" w14:textId="77777777" w:rsidR="00234D9A" w:rsidRDefault="00234D9A">
                            <w:pPr>
                              <w:spacing w:before="0"/>
                              <w:textDirection w:val="btLr"/>
                            </w:pPr>
                            <w:r>
                              <w:rPr>
                                <w:rFonts w:ascii="Arial" w:eastAsia="Arial" w:hAnsi="Arial" w:cs="Arial"/>
                                <w:b/>
                                <w:color w:val="FFFFFF"/>
                                <w:sz w:val="240"/>
                              </w:rPr>
                              <w:t>2019</w:t>
                            </w:r>
                          </w:p>
                        </w:txbxContent>
                      </wps:txbx>
                      <wps:bodyPr spcFirstLastPara="1" wrap="square" lIns="91425" tIns="91425" rIns="91425" bIns="91425" anchor="t" anchorCtr="0">
                        <a:noAutofit/>
                      </wps:bodyPr>
                    </wps:wsp>
                  </wpg:wgp>
                </a:graphicData>
              </a:graphic>
            </wp:anchor>
          </w:drawing>
        </mc:Choice>
        <mc:Fallback>
          <w:pict>
            <v:group w14:anchorId="4F3A186B" id="Gruppe 8" o:spid="_x0000_s1031" style="position:absolute;margin-left:-6.75pt;margin-top:250.5pt;width:339.7pt;height:152.95pt;z-index:251659264;mso-wrap-distance-left:0;mso-wrap-distance-right:0" coordorigin="34020,17375" coordsize="42943,1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">
              <v:rect id="Rektangel 64" o:spid="_x0000_s1032" style="position:absolute;left:34020;top:19440;width:38880;height:1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" fillcolor="#1f497d [3202]" stroked="f">
                <v:textbox inset="2.53958mm,2.53958mm,2.53958mm,2.53958mm">
                  <w:txbxContent>
                    <w:p w14:paraId="3E014887" w14:textId="77777777" w:rsidR="00234D9A" w:rsidRDefault="00234D9A">
                      <w:pPr>
                        <w:spacing w:before="0"/>
                        <w:textDirection w:val="btLr"/>
                      </w:pPr>
                    </w:p>
                  </w:txbxContent>
                </v:textbox>
              </v:rect>
              <v:shapetype id="_x0000_t202" coordsize="21600,21600" o:spt="202" path="m,l,21600r21600,l21600,xe">
                <v:stroke joinstyle="miter"/>
                <v:path gradientshapeok="t" o:connecttype="rect"/>
              </v:shapetype>
              <v:shape id="Tekstfelt 65" o:spid="_x0000_s1033" type="#_x0000_t202" style="position:absolute;left:35407;top:17375;width:41556;height:1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" filled="f" stroked="f">
                <v:textbox inset="2.53958mm,2.53958mm,2.53958mm,2.53958mm">
                  <w:txbxContent>
                    <w:p w14:paraId="38011F86" w14:textId="77777777" w:rsidR="00234D9A" w:rsidRDefault="00234D9A">
                      <w:pPr>
                        <w:spacing w:before="0"/>
                        <w:textDirection w:val="btLr"/>
                      </w:pPr>
                      <w:r>
                        <w:rPr>
                          <w:rFonts w:ascii="Arial" w:eastAsia="Arial" w:hAnsi="Arial" w:cs="Arial"/>
                          <w:b/>
                          <w:color w:val="FFFFFF"/>
                          <w:sz w:val="240"/>
                        </w:rPr>
                        <w:t>2019</w:t>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7172"/>
    <w:multiLevelType w:val="multilevel"/>
    <w:tmpl w:val="D06A1D1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507CBA"/>
    <w:multiLevelType w:val="multilevel"/>
    <w:tmpl w:val="7D86ECE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810AEC"/>
    <w:multiLevelType w:val="multilevel"/>
    <w:tmpl w:val="54849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6F1D47"/>
    <w:multiLevelType w:val="multilevel"/>
    <w:tmpl w:val="CF5CB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48676C"/>
    <w:multiLevelType w:val="multilevel"/>
    <w:tmpl w:val="A976A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5F4670"/>
    <w:multiLevelType w:val="multilevel"/>
    <w:tmpl w:val="CDD8729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9"/>
    <w:rsid w:val="00234D9A"/>
    <w:rsid w:val="00280631"/>
    <w:rsid w:val="004C5DA0"/>
    <w:rsid w:val="006E69CA"/>
    <w:rsid w:val="00A45A74"/>
    <w:rsid w:val="00C46E3D"/>
    <w:rsid w:val="00E30A62"/>
    <w:rsid w:val="00EE4E8A"/>
    <w:rsid w:val="00F05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8D4"/>
  <w15:docId w15:val="{91BA473E-7734-49B7-8EB8-05E19D04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pPr>
        <w:widowControl w:val="0"/>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240" w:after="120"/>
      <w:ind w:left="-1418"/>
      <w:outlineLvl w:val="0"/>
    </w:pPr>
    <w:rPr>
      <w:rFonts w:ascii="Arial" w:eastAsia="Arial" w:hAnsi="Arial" w:cs="Arial"/>
      <w:b/>
      <w:sz w:val="40"/>
      <w:szCs w:val="40"/>
    </w:rPr>
  </w:style>
  <w:style w:type="paragraph" w:styleId="Overskrift2">
    <w:name w:val="heading 2"/>
    <w:basedOn w:val="Normal"/>
    <w:next w:val="Normal"/>
    <w:pPr>
      <w:keepNext/>
      <w:keepLines/>
      <w:spacing w:before="240"/>
      <w:ind w:left="-1418"/>
      <w:outlineLvl w:val="1"/>
    </w:pPr>
    <w:rPr>
      <w:rFonts w:ascii="Arial" w:eastAsia="Arial" w:hAnsi="Arial" w:cs="Arial"/>
      <w:b/>
      <w:sz w:val="32"/>
      <w:szCs w:val="32"/>
    </w:rPr>
  </w:style>
  <w:style w:type="paragraph" w:styleId="Overskrift3">
    <w:name w:val="heading 3"/>
    <w:basedOn w:val="Normal"/>
    <w:next w:val="Normal"/>
    <w:pPr>
      <w:keepNext/>
      <w:keepLines/>
      <w:spacing w:before="240"/>
      <w:ind w:left="-1418"/>
      <w:outlineLvl w:val="2"/>
    </w:pPr>
    <w:rPr>
      <w:rFonts w:ascii="Arial" w:eastAsia="Arial" w:hAnsi="Arial" w:cs="Arial"/>
      <w:b/>
      <w:sz w:val="24"/>
      <w:szCs w:val="24"/>
    </w:rPr>
  </w:style>
  <w:style w:type="paragraph" w:styleId="Overskrift4">
    <w:name w:val="heading 4"/>
    <w:basedOn w:val="Normal"/>
    <w:next w:val="Normal"/>
    <w:pPr>
      <w:keepNext/>
      <w:keepLines/>
      <w:spacing w:before="240"/>
      <w:outlineLvl w:val="3"/>
    </w:pPr>
    <w:rPr>
      <w:rFonts w:ascii="Arial" w:eastAsia="Arial" w:hAnsi="Arial" w:cs="Arial"/>
      <w:b/>
      <w:i/>
      <w:sz w:val="20"/>
      <w:szCs w:val="20"/>
    </w:rPr>
  </w:style>
  <w:style w:type="paragraph" w:styleId="Overskrift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rPr>
  </w:style>
  <w:style w:type="paragraph" w:styleId="Overskrift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pBdr>
        <w:top w:val="nil"/>
        <w:left w:val="nil"/>
        <w:bottom w:val="nil"/>
        <w:right w:val="nil"/>
        <w:between w:val="nil"/>
      </w:pBdr>
      <w:spacing w:before="0" w:after="120"/>
      <w:ind w:left="-1418" w:firstLine="1418"/>
    </w:pPr>
    <w:rPr>
      <w:rFonts w:ascii="Arial" w:eastAsia="Arial" w:hAnsi="Arial" w:cs="Arial"/>
      <w:b/>
      <w:color w:val="000000"/>
      <w:sz w:val="44"/>
      <w:szCs w:val="44"/>
    </w:rPr>
  </w:style>
  <w:style w:type="paragraph" w:styleId="Undertitel">
    <w:name w:val="Subtitle"/>
    <w:basedOn w:val="Normal"/>
    <w:next w:val="Normal"/>
    <w:pPr>
      <w:keepNext/>
      <w:keepLines/>
      <w:pBdr>
        <w:top w:val="nil"/>
        <w:left w:val="nil"/>
        <w:bottom w:val="nil"/>
        <w:right w:val="nil"/>
        <w:between w:val="nil"/>
      </w:pBdr>
      <w:spacing w:before="0" w:after="240"/>
      <w:ind w:left="-1418" w:firstLine="1418"/>
    </w:pPr>
    <w:rPr>
      <w:rFonts w:ascii="Arial" w:eastAsia="Arial" w:hAnsi="Arial" w:cs="Arial"/>
      <w:b/>
      <w:color w:val="000000"/>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234D9A"/>
    <w:pPr>
      <w:spacing w:before="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4D9A"/>
    <w:rPr>
      <w:rFonts w:ascii="Segoe UI" w:hAnsi="Segoe UI" w:cs="Segoe UI"/>
      <w:sz w:val="18"/>
      <w:szCs w:val="18"/>
    </w:rPr>
  </w:style>
  <w:style w:type="paragraph" w:styleId="Indholdsfortegnelse1">
    <w:name w:val="toc 1"/>
    <w:basedOn w:val="Normal"/>
    <w:next w:val="Normal"/>
    <w:autoRedefine/>
    <w:uiPriority w:val="39"/>
    <w:unhideWhenUsed/>
    <w:rsid w:val="00234D9A"/>
    <w:pPr>
      <w:spacing w:after="120"/>
    </w:pPr>
    <w:rPr>
      <w:rFonts w:asciiTheme="minorHAnsi" w:hAnsiTheme="minorHAnsi"/>
      <w:b/>
      <w:bCs/>
      <w:caps/>
      <w:sz w:val="20"/>
      <w:szCs w:val="20"/>
    </w:rPr>
  </w:style>
  <w:style w:type="paragraph" w:styleId="Indholdsfortegnelse2">
    <w:name w:val="toc 2"/>
    <w:basedOn w:val="Normal"/>
    <w:next w:val="Normal"/>
    <w:autoRedefine/>
    <w:uiPriority w:val="39"/>
    <w:unhideWhenUsed/>
    <w:rsid w:val="00234D9A"/>
    <w:pPr>
      <w:spacing w:before="0"/>
      <w:ind w:left="220"/>
    </w:pPr>
    <w:rPr>
      <w:rFonts w:asciiTheme="minorHAnsi" w:hAnsiTheme="minorHAnsi"/>
      <w:smallCaps/>
      <w:sz w:val="20"/>
      <w:szCs w:val="20"/>
    </w:rPr>
  </w:style>
  <w:style w:type="paragraph" w:styleId="Indholdsfortegnelse3">
    <w:name w:val="toc 3"/>
    <w:basedOn w:val="Normal"/>
    <w:next w:val="Normal"/>
    <w:autoRedefine/>
    <w:uiPriority w:val="39"/>
    <w:unhideWhenUsed/>
    <w:rsid w:val="00234D9A"/>
    <w:pPr>
      <w:spacing w:before="0"/>
      <w:ind w:left="440"/>
    </w:pPr>
    <w:rPr>
      <w:rFonts w:asciiTheme="minorHAnsi" w:hAnsiTheme="minorHAnsi"/>
      <w:i/>
      <w:iCs/>
      <w:sz w:val="20"/>
      <w:szCs w:val="20"/>
    </w:rPr>
  </w:style>
  <w:style w:type="character" w:styleId="Hyperlink">
    <w:name w:val="Hyperlink"/>
    <w:basedOn w:val="Standardskrifttypeiafsnit"/>
    <w:uiPriority w:val="99"/>
    <w:unhideWhenUsed/>
    <w:rsid w:val="00234D9A"/>
    <w:rPr>
      <w:color w:val="0000FF" w:themeColor="hyperlink"/>
      <w:u w:val="single"/>
    </w:rPr>
  </w:style>
  <w:style w:type="paragraph" w:styleId="Overskrift">
    <w:name w:val="TOC Heading"/>
    <w:basedOn w:val="Overskrift1"/>
    <w:next w:val="Normal"/>
    <w:uiPriority w:val="39"/>
    <w:unhideWhenUsed/>
    <w:qFormat/>
    <w:rsid w:val="00234D9A"/>
    <w:pPr>
      <w:widowControl/>
      <w:spacing w:after="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Indholdsfortegnelse4">
    <w:name w:val="toc 4"/>
    <w:basedOn w:val="Normal"/>
    <w:next w:val="Normal"/>
    <w:autoRedefine/>
    <w:uiPriority w:val="39"/>
    <w:unhideWhenUsed/>
    <w:rsid w:val="00234D9A"/>
    <w:pPr>
      <w:spacing w:before="0"/>
      <w:ind w:left="660"/>
    </w:pPr>
    <w:rPr>
      <w:rFonts w:asciiTheme="minorHAnsi" w:hAnsiTheme="minorHAnsi"/>
      <w:sz w:val="18"/>
      <w:szCs w:val="18"/>
    </w:rPr>
  </w:style>
  <w:style w:type="paragraph" w:styleId="Indholdsfortegnelse5">
    <w:name w:val="toc 5"/>
    <w:basedOn w:val="Normal"/>
    <w:next w:val="Normal"/>
    <w:autoRedefine/>
    <w:uiPriority w:val="39"/>
    <w:unhideWhenUsed/>
    <w:rsid w:val="00234D9A"/>
    <w:pPr>
      <w:spacing w:before="0"/>
      <w:ind w:left="880"/>
    </w:pPr>
    <w:rPr>
      <w:rFonts w:asciiTheme="minorHAnsi" w:hAnsiTheme="minorHAnsi"/>
      <w:sz w:val="18"/>
      <w:szCs w:val="18"/>
    </w:rPr>
  </w:style>
  <w:style w:type="paragraph" w:styleId="Indholdsfortegnelse6">
    <w:name w:val="toc 6"/>
    <w:basedOn w:val="Normal"/>
    <w:next w:val="Normal"/>
    <w:autoRedefine/>
    <w:uiPriority w:val="39"/>
    <w:unhideWhenUsed/>
    <w:rsid w:val="00234D9A"/>
    <w:pPr>
      <w:spacing w:before="0"/>
      <w:ind w:left="1100"/>
    </w:pPr>
    <w:rPr>
      <w:rFonts w:asciiTheme="minorHAnsi" w:hAnsiTheme="minorHAnsi"/>
      <w:sz w:val="18"/>
      <w:szCs w:val="18"/>
    </w:rPr>
  </w:style>
  <w:style w:type="paragraph" w:styleId="Indholdsfortegnelse7">
    <w:name w:val="toc 7"/>
    <w:basedOn w:val="Normal"/>
    <w:next w:val="Normal"/>
    <w:autoRedefine/>
    <w:uiPriority w:val="39"/>
    <w:unhideWhenUsed/>
    <w:rsid w:val="00234D9A"/>
    <w:pPr>
      <w:spacing w:before="0"/>
      <w:ind w:left="1320"/>
    </w:pPr>
    <w:rPr>
      <w:rFonts w:asciiTheme="minorHAnsi" w:hAnsiTheme="minorHAnsi"/>
      <w:sz w:val="18"/>
      <w:szCs w:val="18"/>
    </w:rPr>
  </w:style>
  <w:style w:type="paragraph" w:styleId="Indholdsfortegnelse8">
    <w:name w:val="toc 8"/>
    <w:basedOn w:val="Normal"/>
    <w:next w:val="Normal"/>
    <w:autoRedefine/>
    <w:uiPriority w:val="39"/>
    <w:unhideWhenUsed/>
    <w:rsid w:val="00234D9A"/>
    <w:pPr>
      <w:spacing w:before="0"/>
      <w:ind w:left="1540"/>
    </w:pPr>
    <w:rPr>
      <w:rFonts w:asciiTheme="minorHAnsi" w:hAnsiTheme="minorHAnsi"/>
      <w:sz w:val="18"/>
      <w:szCs w:val="18"/>
    </w:rPr>
  </w:style>
  <w:style w:type="paragraph" w:styleId="Indholdsfortegnelse9">
    <w:name w:val="toc 9"/>
    <w:basedOn w:val="Normal"/>
    <w:next w:val="Normal"/>
    <w:autoRedefine/>
    <w:uiPriority w:val="39"/>
    <w:unhideWhenUsed/>
    <w:rsid w:val="00234D9A"/>
    <w:pPr>
      <w:spacing w:before="0"/>
      <w:ind w:left="1760"/>
    </w:pPr>
    <w:rPr>
      <w:rFonts w:asciiTheme="minorHAnsi" w:hAnsiTheme="minorHAnsi"/>
      <w:sz w:val="18"/>
      <w:szCs w:val="18"/>
    </w:rPr>
  </w:style>
  <w:style w:type="character" w:styleId="Strk">
    <w:name w:val="Strong"/>
    <w:basedOn w:val="Standardskrifttypeiafsnit"/>
    <w:uiPriority w:val="22"/>
    <w:qFormat/>
    <w:rsid w:val="00E30A62"/>
    <w:rPr>
      <w:b/>
      <w:bCs/>
    </w:rPr>
  </w:style>
  <w:style w:type="paragraph" w:styleId="Brdtekst">
    <w:name w:val="Body Text"/>
    <w:basedOn w:val="Normal"/>
    <w:link w:val="BrdtekstTegn"/>
    <w:uiPriority w:val="99"/>
    <w:semiHidden/>
    <w:unhideWhenUsed/>
    <w:rsid w:val="00E30A62"/>
    <w:pPr>
      <w:widowControl/>
      <w:spacing w:before="100" w:beforeAutospacing="1" w:after="100" w:afterAutospacing="1"/>
    </w:pPr>
    <w:rPr>
      <w:sz w:val="24"/>
      <w:szCs w:val="24"/>
    </w:rPr>
  </w:style>
  <w:style w:type="character" w:customStyle="1" w:styleId="BrdtekstTegn">
    <w:name w:val="Brødtekst Tegn"/>
    <w:basedOn w:val="Standardskrifttypeiafsnit"/>
    <w:link w:val="Brdtekst"/>
    <w:uiPriority w:val="99"/>
    <w:semiHidden/>
    <w:rsid w:val="00E30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rkitektur.digst.dk/metoder/regler-begrebs-og-datamodellering/modellen-skal-forretningsgodkendes" TargetMode="External"/><Relationship Id="rId117" Type="http://schemas.openxmlformats.org/officeDocument/2006/relationships/hyperlink" Target="https://www.w3.org/TR/curie/" TargetMode="External"/><Relationship Id="rId21" Type="http://schemas.openxmlformats.org/officeDocument/2006/relationships/hyperlink" Target="https://arkitektur.digst.dk/metoder/regler-begrebs-og-datamodellering/angiv-meningsfyldte-navne-og-beskrivelser-modeller" TargetMode="External"/><Relationship Id="rId42" Type="http://schemas.openxmlformats.org/officeDocument/2006/relationships/hyperlink" Target="https://arkitektur.digst.dk/metoder/regler-begrebs-og-datamodellering/angiv-modelelementers-lovgrundlag" TargetMode="External"/><Relationship Id="rId47" Type="http://schemas.openxmlformats.org/officeDocument/2006/relationships/image" Target="media/image5.png"/><Relationship Id="rId63" Type="http://schemas.openxmlformats.org/officeDocument/2006/relationships/hyperlink" Target="https://arkitektur.digst.dk/metoder/regler-begrebs-og-datamodellering/angiv-emneomraade-modellen" TargetMode="External"/><Relationship Id="rId68" Type="http://schemas.openxmlformats.org/officeDocument/2006/relationships/image" Target="media/image12.png"/><Relationship Id="rId84" Type="http://schemas.openxmlformats.org/officeDocument/2006/relationships/image" Target="media/image20.png"/><Relationship Id="rId89" Type="http://schemas.openxmlformats.org/officeDocument/2006/relationships/image" Target="media/image25.png"/><Relationship Id="rId112" Type="http://schemas.openxmlformats.org/officeDocument/2006/relationships/hyperlink" Target="https://www.iso.org/obp/ui/" TargetMode="External"/><Relationship Id="rId16" Type="http://schemas.openxmlformats.org/officeDocument/2006/relationships/hyperlink" Target="https://arkitektur.digst.dk/metoder/regler-begrebs-og-datamodellering/brug-uml-stereotyper" TargetMode="External"/><Relationship Id="rId107" Type="http://schemas.openxmlformats.org/officeDocument/2006/relationships/hyperlink" Target="http://inspire.ec.europa.eu/" TargetMode="External"/><Relationship Id="rId11" Type="http://schemas.openxmlformats.org/officeDocument/2006/relationships/hyperlink" Target="http://arkitektur.digst.dk/metoder/regler-begrebs-og-datamodellering/" TargetMode="External"/><Relationship Id="rId32" Type="http://schemas.openxmlformats.org/officeDocument/2006/relationships/hyperlink" Target="https://arkitektur.digst.dk/metoder/regler-begrebs-og-datamodellering/etabler-sammenhaeng-mellem-begrebsmodeller-og-logiske" TargetMode="External"/><Relationship Id="rId37" Type="http://schemas.openxmlformats.org/officeDocument/2006/relationships/hyperlink" Target="https://arkitektur.digst.dk/metoder/regler-begrebs-og-datamodellering/angiv-meningsfyldte-uml-navne-modelelementer" TargetMode="External"/><Relationship Id="rId53" Type="http://schemas.openxmlformats.org/officeDocument/2006/relationships/hyperlink" Target="https://arkitektur.digst.dk/metoder/regler-begrebs-og-datamodellering/sammensaet-anvendelsesmodeller-af-elementer-fra" TargetMode="External"/><Relationship Id="rId58" Type="http://schemas.openxmlformats.org/officeDocument/2006/relationships/hyperlink" Target="https://arkitektur.digst.dk/metoder/regler-begrebs-og-datamodellering/angiv-termer-i-et-naturligt-sprog" TargetMode="External"/><Relationship Id="rId74" Type="http://schemas.openxmlformats.org/officeDocument/2006/relationships/image" Target="media/image16.png"/><Relationship Id="rId79" Type="http://schemas.openxmlformats.org/officeDocument/2006/relationships/hyperlink" Target="https://arkitektur.digst.dk/metoder/regler-begrebs-og-datamodellering/etabler-sammenhaeng-mellem-begrebsmodeller-og-logiske" TargetMode="External"/><Relationship Id="rId102" Type="http://schemas.openxmlformats.org/officeDocument/2006/relationships/hyperlink" Target="https://www.iso.org/obp/ui/" TargetMode="External"/><Relationship Id="rId123" Type="http://schemas.openxmlformats.org/officeDocument/2006/relationships/hyperlink" Target="https://www.w3.org/standards/techs/rdfvocabs"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arkitektur.digst.dk/metoder/regler-begrebs-og-datamodellering/brug-uml-som-det-visuelle-modelsprog" TargetMode="External"/><Relationship Id="rId95" Type="http://schemas.openxmlformats.org/officeDocument/2006/relationships/hyperlink" Target="http://autoritet/sti" TargetMode="External"/><Relationship Id="rId19" Type="http://schemas.openxmlformats.org/officeDocument/2006/relationships/hyperlink" Target="https://arkitektur.digst.dk/metoder/regler-begrebs-og-datamodellering/angiv-meningsfyldte-navne-og-beskrivelser-modeller" TargetMode="External"/><Relationship Id="rId14" Type="http://schemas.openxmlformats.org/officeDocument/2006/relationships/hyperlink" Target="https://arkitektur.digst.dk/metoder/regler-begrebs-og-datamodellering/brug-kun-udvalgte-uml-elementer" TargetMode="External"/><Relationship Id="rId22" Type="http://schemas.openxmlformats.org/officeDocument/2006/relationships/hyperlink" Target="https://arkitektur.digst.dk/metoder/regler-begrebs-og-datamodellering/angiv-emneomraade-modellen" TargetMode="External"/><Relationship Id="rId27" Type="http://schemas.openxmlformats.org/officeDocument/2006/relationships/hyperlink" Target="https://arkitektur.digst.dk/metoder/regler-begrebs-og-datamodellering/angiv-meningsfyldte-navne-og-beskrivelser-modeller" TargetMode="External"/><Relationship Id="rId30" Type="http://schemas.openxmlformats.org/officeDocument/2006/relationships/hyperlink" Target="https://arkitektur.digst.dk/metoder/regler-begrebs-og-datamodellering/angiv-modellens-lovgrundlag" TargetMode="External"/><Relationship Id="rId35" Type="http://schemas.openxmlformats.org/officeDocument/2006/relationships/hyperlink" Target="https://arkitektur.digst.dk/metoder/regler-begrebs-og-datamodellering/angiv-meningsfyldte-navne-og-beskrivelser-modeller" TargetMode="External"/><Relationship Id="rId43" Type="http://schemas.openxmlformats.org/officeDocument/2006/relationships/hyperlink" Target="https://arkitektur.digst.dk/metoder/regler-begrebs-og-datamodellering/brug-standardiserede-primitive-datatyper" TargetMode="External"/><Relationship Id="rId48" Type="http://schemas.openxmlformats.org/officeDocument/2006/relationships/image" Target="media/image6.png"/><Relationship Id="rId56" Type="http://schemas.openxmlformats.org/officeDocument/2006/relationships/hyperlink" Target="https://arkitektur.digst.dk/metoder/regler-begrebs-og-datamodellering/udarbejd-strukturerede-definitioner-paa-en-standardiseret" TargetMode="External"/><Relationship Id="rId64" Type="http://schemas.openxmlformats.org/officeDocument/2006/relationships/hyperlink" Target="https://arkitektur.digst.dk/metoder/regler-begrebs-og-datamodellering/angiv-om-begrebet-tilhoerer-modellens-emneomraade" TargetMode="External"/><Relationship Id="rId69" Type="http://schemas.openxmlformats.org/officeDocument/2006/relationships/hyperlink" Target="https://arkitektur.digst.dk/metoder/regler-begrebs-og-datamodellering/brug-uml-som-det-visuelle-modelsprog" TargetMode="External"/><Relationship Id="rId77" Type="http://schemas.openxmlformats.org/officeDocument/2006/relationships/hyperlink" Target="https://arkitektur.digst.dk/metoder/regler-begrebs-og-datamodellering/goer-modellen-tilgaengelig-i-maskinlaesbart-format" TargetMode="External"/><Relationship Id="rId100" Type="http://schemas.openxmlformats.org/officeDocument/2006/relationships/hyperlink" Target="https://arkitektur.digst.dk/metoder/regler-begrebs-og-datamodellering/goer-modellen-tilgaengelig-i-maskinlaesbart-format" TargetMode="External"/><Relationship Id="rId105" Type="http://schemas.openxmlformats.org/officeDocument/2006/relationships/hyperlink" Target="http://inspire.ec.europa.eu/%20" TargetMode="External"/><Relationship Id="rId113" Type="http://schemas.openxmlformats.org/officeDocument/2006/relationships/hyperlink" Target="https://www.iso.org/iso/how-to-write-standards.pdf" TargetMode="External"/><Relationship Id="rId118" Type="http://schemas.openxmlformats.org/officeDocument/2006/relationships/hyperlink" Target="https://www.w3.org/RDF/" TargetMode="External"/><Relationship Id="rId126" Type="http://schemas.openxmlformats.org/officeDocument/2006/relationships/hyperlink" Target="https://digitaliser.dk/resource/3581967" TargetMode="External"/><Relationship Id="rId8" Type="http://schemas.openxmlformats.org/officeDocument/2006/relationships/image" Target="media/image1.png"/><Relationship Id="rId51" Type="http://schemas.openxmlformats.org/officeDocument/2006/relationships/image" Target="media/image9.png"/><Relationship Id="rId72" Type="http://schemas.openxmlformats.org/officeDocument/2006/relationships/image" Target="media/image14.png"/><Relationship Id="rId80" Type="http://schemas.openxmlformats.org/officeDocument/2006/relationships/hyperlink" Target="https://arkitektur.digst.dk/metoder/regler-begrebs-og-datamodellering/modellen-skal-forretningsgodkendes" TargetMode="External"/><Relationship Id="rId85" Type="http://schemas.openxmlformats.org/officeDocument/2006/relationships/image" Target="media/image21.png"/><Relationship Id="rId93" Type="http://schemas.openxmlformats.org/officeDocument/2006/relationships/hyperlink" Target="https://arkitektur.digst.dk/metoder/regler-begrebs-og-datamodellering/definer-kun-nye-modelelementer-naar-det-er-noedvendigt" TargetMode="External"/><Relationship Id="rId98" Type="http://schemas.openxmlformats.org/officeDocument/2006/relationships/image" Target="media/image26.png"/><Relationship Id="rId121" Type="http://schemas.openxmlformats.org/officeDocument/2006/relationships/hyperlink" Target="https://www.w3.org/TR/turtle/" TargetMode="External"/><Relationship Id="rId3" Type="http://schemas.openxmlformats.org/officeDocument/2006/relationships/styles" Target="styles.xml"/><Relationship Id="rId12" Type="http://schemas.openxmlformats.org/officeDocument/2006/relationships/hyperlink" Target="https://arkitektur.digst.dk/metoder/regler-begrebs-og-datamodellering/brug-uml-som-det-visuelle-modelsprog" TargetMode="External"/><Relationship Id="rId17" Type="http://schemas.openxmlformats.org/officeDocument/2006/relationships/hyperlink" Target="https://arkitektur.digst.dk/metoder/regler-begrebs-og-datamodellering/goer-modellen-tilgaengelig-i-maskinlaesbart-format" TargetMode="External"/><Relationship Id="rId25" Type="http://schemas.openxmlformats.org/officeDocument/2006/relationships/hyperlink" Target="https://arkitektur.digst.dk/metoder/regler-begrebs-og-datamodellering/angiv-meningsfyldte-navne-og-beskrivelser-modeller" TargetMode="External"/><Relationship Id="rId33" Type="http://schemas.openxmlformats.org/officeDocument/2006/relationships/hyperlink" Target="https://arkitektur.digst.dk/metoder/regler-begrebs-og-datamodellering/angiv-meningsfyldte-navne-og-beskrivelser-modeller" TargetMode="External"/><Relationship Id="rId38" Type="http://schemas.openxmlformats.org/officeDocument/2006/relationships/hyperlink" Target="https://arkitektur.digst.dk/metoder/regler-begrebs-og-datamodellering/angiv-termer-i-et-naturligt-sprog" TargetMode="External"/><Relationship Id="rId46" Type="http://schemas.openxmlformats.org/officeDocument/2006/relationships/image" Target="media/image4.png"/><Relationship Id="rId59" Type="http://schemas.openxmlformats.org/officeDocument/2006/relationships/hyperlink" Target="https://arkitektur.digst.dk/metoder/regler-begrebs-og-datamodellering/brug-standardiserede-konventioner-angivelse-af-navne" TargetMode="External"/><Relationship Id="rId67" Type="http://schemas.openxmlformats.org/officeDocument/2006/relationships/hyperlink" Target="https://arkitektur.digst.dk/node/566" TargetMode="External"/><Relationship Id="rId103" Type="http://schemas.openxmlformats.org/officeDocument/2006/relationships/image" Target="media/image27.jpg"/><Relationship Id="rId108" Type="http://schemas.openxmlformats.org/officeDocument/2006/relationships/image" Target="media/image29.jpg"/><Relationship Id="rId116" Type="http://schemas.openxmlformats.org/officeDocument/2006/relationships/hyperlink" Target="http://www.socialebegreber.dk/begrebsarbejde/vurderingsskema-1" TargetMode="External"/><Relationship Id="rId124" Type="http://schemas.openxmlformats.org/officeDocument/2006/relationships/hyperlink" Target="http://arkitektur.digst.dk/metoder/regler-begrebs-og-datamodellering/modelregler" TargetMode="External"/><Relationship Id="rId129" Type="http://schemas.openxmlformats.org/officeDocument/2006/relationships/footer" Target="footer2.xml"/><Relationship Id="rId20" Type="http://schemas.openxmlformats.org/officeDocument/2006/relationships/hyperlink" Target="https://arkitektur.digst.dk/metoder/regler-begrebs-og-datamodellering/angiv-den-modelansvarlige-organisation" TargetMode="External"/><Relationship Id="rId41" Type="http://schemas.openxmlformats.org/officeDocument/2006/relationships/hyperlink" Target="https://arkitektur.digst.dk/metoder/regler-begrebs-og-datamodellering/brug-standardiserede-primitive-datatyper" TargetMode="External"/><Relationship Id="rId54" Type="http://schemas.openxmlformats.org/officeDocument/2006/relationships/image" Target="media/image10.png"/><Relationship Id="rId62" Type="http://schemas.openxmlformats.org/officeDocument/2006/relationships/hyperlink" Target="http://www.form-online.dk" TargetMode="External"/><Relationship Id="rId70" Type="http://schemas.openxmlformats.org/officeDocument/2006/relationships/hyperlink" Target="https://arkitektur.digst.dk/metoder/regler-begrebs-og-datamodellering/brug-kun-udvalgte-uml-elementer" TargetMode="External"/><Relationship Id="rId75" Type="http://schemas.openxmlformats.org/officeDocument/2006/relationships/hyperlink" Target="https://arkitektur.digst.dk/metoder/regler-begrebs-og-datamodellering/modellen-skal-forretningsgodkendes" TargetMode="External"/><Relationship Id="rId83" Type="http://schemas.openxmlformats.org/officeDocument/2006/relationships/image" Target="media/image19.png"/><Relationship Id="rId88" Type="http://schemas.openxmlformats.org/officeDocument/2006/relationships/image" Target="media/image24.png"/><Relationship Id="rId91" Type="http://schemas.openxmlformats.org/officeDocument/2006/relationships/hyperlink" Target="https://arkitektur.digst.dk/metoder/regler-begrebs-og-datamodellering/brug-kun-udvalgte-uml-elementer" TargetMode="External"/><Relationship Id="rId96" Type="http://schemas.openxmlformats.org/officeDocument/2006/relationships/hyperlink" Target="https://github.com/ISO-TC211/UML-Best-Practices/wiki/Attribute-or-association" TargetMode="External"/><Relationship Id="rId111" Type="http://schemas.openxmlformats.org/officeDocument/2006/relationships/hyperlink" Target="http://inspire.ec.europa.eu/data-specifi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kitektur.digst.dk/metoder/regler-begrebs-og-datamodellering/goer-modellen-tilgaengelig-i-maskinlaesbart-format" TargetMode="External"/><Relationship Id="rId23" Type="http://schemas.openxmlformats.org/officeDocument/2006/relationships/hyperlink" Target="https://arkitektur.digst.dk/metoder/regler-begrebs-og-datamodellering/angiv-meningsfyldte-navne-og-beskrivelser-modeller" TargetMode="External"/><Relationship Id="rId28" Type="http://schemas.openxmlformats.org/officeDocument/2006/relationships/hyperlink" Target="https://arkitektur.digst.dk/metoder/regler-begrebs-og-datamodellering/angiv-modellens-modelstatus" TargetMode="External"/><Relationship Id="rId36" Type="http://schemas.openxmlformats.org/officeDocument/2006/relationships/hyperlink" Target="https://arkitektur.digst.dk/metoder/regler-begrebs-og-datamodellering/angiv-meningsfyldte-uml-navne-modelelementer" TargetMode="External"/><Relationship Id="rId49" Type="http://schemas.openxmlformats.org/officeDocument/2006/relationships/image" Target="media/image7.jpg"/><Relationship Id="rId57" Type="http://schemas.openxmlformats.org/officeDocument/2006/relationships/hyperlink" Target="https://arkitektur.digst.dk/metoder/regler-begrebs-og-datamodellering/udarbejd-anvendelsesneutrale-definitioner" TargetMode="External"/><Relationship Id="rId106" Type="http://schemas.openxmlformats.org/officeDocument/2006/relationships/image" Target="media/image28.jpg"/><Relationship Id="rId114" Type="http://schemas.openxmlformats.org/officeDocument/2006/relationships/hyperlink" Target="http://www.omg.org/spec/UML/2.0/" TargetMode="External"/><Relationship Id="rId119" Type="http://schemas.openxmlformats.org/officeDocument/2006/relationships/hyperlink" Target="http://www.w3.org/TR/rdf11-concepts/" TargetMode="External"/><Relationship Id="rId12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s://arkitektur.digst.dk/metoder/regler-begrebs-og-datamodellering/angiv-meningsfyldte-navne-og-beskrivelser-modeller" TargetMode="External"/><Relationship Id="rId44" Type="http://schemas.openxmlformats.org/officeDocument/2006/relationships/hyperlink" Target="https://arkitektur.digst.dk/metoder/regler-begrebs-og-datamodellering/angiv-om-begrebet-tilhoerer-modellens-emneomraade" TargetMode="External"/><Relationship Id="rId52" Type="http://schemas.openxmlformats.org/officeDocument/2006/relationships/hyperlink" Target="https://arkitektur.digst.dk/metoder/regler-begrebs-og-datamodellering/definer-kun-nye-modelelementer-naar-det-er-noedvendigt" TargetMode="External"/><Relationship Id="rId60" Type="http://schemas.openxmlformats.org/officeDocument/2006/relationships/hyperlink" Target="https://data.gov.dk/model/concept/energysupplyfacility" TargetMode="External"/><Relationship Id="rId65" Type="http://schemas.openxmlformats.org/officeDocument/2006/relationships/hyperlink" Target="https://arkitektur.digst.dk/metoder/regler-begrebs-og-datamodellering/angiv-modelelementers-lovgrundlag" TargetMode="External"/><Relationship Id="rId73" Type="http://schemas.openxmlformats.org/officeDocument/2006/relationships/image" Target="media/image15.png"/><Relationship Id="rId78" Type="http://schemas.openxmlformats.org/officeDocument/2006/relationships/hyperlink" Target="https://arkitektur.digst.dk/metoder/regler-begrebs-og-datamodellering/angiv-emneomraade-modellen" TargetMode="External"/><Relationship Id="rId81" Type="http://schemas.openxmlformats.org/officeDocument/2006/relationships/image" Target="media/image17.png"/><Relationship Id="rId86" Type="http://schemas.openxmlformats.org/officeDocument/2006/relationships/image" Target="media/image22.png"/><Relationship Id="rId94" Type="http://schemas.openxmlformats.org/officeDocument/2006/relationships/hyperlink" Target="https://arkitektur.digst.dk/metoder/regler-begrebs-og-datamodellering/sammensaet-anvendelsesmodeller-af-elementer-fra" TargetMode="External"/><Relationship Id="rId99" Type="http://schemas.openxmlformats.org/officeDocument/2006/relationships/hyperlink" Target="https://arkitektur.digst.dk/metoder/regler-begrebs-og-datamodellering/udstil-modellen-online" TargetMode="External"/><Relationship Id="rId101" Type="http://schemas.openxmlformats.org/officeDocument/2006/relationships/hyperlink" Target="https://www.iso.org/obp/ui/" TargetMode="External"/><Relationship Id="rId122" Type="http://schemas.openxmlformats.org/officeDocument/2006/relationships/hyperlink" Target="https://www.w3.org/TR/ld-bp/"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rkitektur.digst.dk/metoder/regler-begrebs-og-datamodellering/goer-modellen-tilgaengelig-i-maskinlaesbart-format" TargetMode="External"/><Relationship Id="rId18" Type="http://schemas.openxmlformats.org/officeDocument/2006/relationships/hyperlink" Target="https://arkitektur.digst.dk/metoder/regler-begrebs-og-datamodellering/angiv-identifikation-af-modeller" TargetMode="External"/><Relationship Id="rId39" Type="http://schemas.openxmlformats.org/officeDocument/2006/relationships/hyperlink" Target="https://arkitektur.digst.dk/metoder/regler-begrebs-og-datamodellering/modeller-klassifikationsemner-som-instanser" TargetMode="External"/><Relationship Id="rId109" Type="http://schemas.openxmlformats.org/officeDocument/2006/relationships/hyperlink" Target="https://joinup.ec.europa.eu/asset/core_vocabularies/description" TargetMode="External"/><Relationship Id="rId34" Type="http://schemas.openxmlformats.org/officeDocument/2006/relationships/hyperlink" Target="https://arkitektur.digst.dk/metoder/regler-begrebs-og-datamodellering/modeller-klassifikationer-til-genbrug" TargetMode="External"/><Relationship Id="rId50" Type="http://schemas.openxmlformats.org/officeDocument/2006/relationships/image" Target="media/image8.png"/><Relationship Id="rId55" Type="http://schemas.openxmlformats.org/officeDocument/2006/relationships/hyperlink" Target="https://arkitektur.digst.dk/metoder/regler-begrebs-og-datamodellering/udarbejd-definitioner-eller-beskrivelser-af-modellens" TargetMode="External"/><Relationship Id="rId76" Type="http://schemas.openxmlformats.org/officeDocument/2006/relationships/hyperlink" Target="https://arkitektur.digst.dk/metoder/regler-begrebs-og-datamodellering/udstil-modellen-online" TargetMode="External"/><Relationship Id="rId97" Type="http://schemas.openxmlformats.org/officeDocument/2006/relationships/hyperlink" Target="https://arkitektur.digst.dk/metoder/regler-begrebs-og-datamodellering/modeller-klassifikationer-til-genbrug" TargetMode="External"/><Relationship Id="rId104" Type="http://schemas.openxmlformats.org/officeDocument/2006/relationships/hyperlink" Target="http://inspire.ec.europa.eu/" TargetMode="External"/><Relationship Id="rId120" Type="http://schemas.openxmlformats.org/officeDocument/2006/relationships/hyperlink" Target="http://www.w3.org/TR/rdf-schema/" TargetMode="External"/><Relationship Id="rId125" Type="http://schemas.openxmlformats.org/officeDocument/2006/relationships/hyperlink" Target="http://arkitektur.digst.dk/metoder/regler-begrebs-og-datamodellering" TargetMode="External"/><Relationship Id="rId7" Type="http://schemas.openxmlformats.org/officeDocument/2006/relationships/endnotes" Target="endnotes.xml"/><Relationship Id="rId71" Type="http://schemas.openxmlformats.org/officeDocument/2006/relationships/image" Target="media/image13.png"/><Relationship Id="rId92" Type="http://schemas.openxmlformats.org/officeDocument/2006/relationships/hyperlink" Target="https://arkitektur.digst.dk/metoder/regler-begrebs-og-datamodellering/brug-uml-stereotyper" TargetMode="External"/><Relationship Id="rId2" Type="http://schemas.openxmlformats.org/officeDocument/2006/relationships/numbering" Target="numbering.xml"/><Relationship Id="rId29" Type="http://schemas.openxmlformats.org/officeDocument/2006/relationships/hyperlink" Target="https://arkitektur.digst.dk/metoder/regler-begrebs-og-datamodellering/angiv-meningsfyldte-navne-og-beskrivelser-modeller" TargetMode="External"/><Relationship Id="rId24" Type="http://schemas.openxmlformats.org/officeDocument/2006/relationships/hyperlink" Target="https://arkitektur.digst.dk/metoder/regler-begrebs-og-datamodellering/angiv-modellens-version" TargetMode="External"/><Relationship Id="rId40" Type="http://schemas.openxmlformats.org/officeDocument/2006/relationships/hyperlink" Target="https://arkitektur.digst.dk/metoder/regler-begrebs-og-datamodellering/udarbejd-definitioner-eller-beskrivelser-af-modellens" TargetMode="External"/><Relationship Id="rId45" Type="http://schemas.openxmlformats.org/officeDocument/2006/relationships/hyperlink" Target="https://arkitektur.digst.dk/metoder/regler-begrebs-og-datamodellering/brug-standardiserede-primitive-datatyper" TargetMode="External"/><Relationship Id="rId66" Type="http://schemas.openxmlformats.org/officeDocument/2006/relationships/image" Target="media/image11.png"/><Relationship Id="rId87" Type="http://schemas.openxmlformats.org/officeDocument/2006/relationships/image" Target="media/image23.png"/><Relationship Id="rId110" Type="http://schemas.openxmlformats.org/officeDocument/2006/relationships/hyperlink" Target="http://dcevents.dublincore.org/IntConf/dc-2011/paper/download/47/15" TargetMode="External"/><Relationship Id="rId115" Type="http://schemas.openxmlformats.org/officeDocument/2006/relationships/hyperlink" Target="http://www.kombit.dk/metodeh%C3%A5ndb%C3%B8ger" TargetMode="External"/><Relationship Id="rId131" Type="http://schemas.openxmlformats.org/officeDocument/2006/relationships/theme" Target="theme/theme1.xml"/><Relationship Id="rId61" Type="http://schemas.openxmlformats.org/officeDocument/2006/relationships/hyperlink" Target="https://data.gov.dk/model/concept/energysupplyfacility" TargetMode="External"/><Relationship Id="rId8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9954-C11E-4C2A-932C-BA658ED9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11539</Words>
  <Characters>70391</Characters>
  <Application>Microsoft Office Word</Application>
  <DocSecurity>0</DocSecurity>
  <Lines>586</Lines>
  <Paragraphs>163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Odgaard Ingram</dc:creator>
  <cp:lastModifiedBy>Maya Borges</cp:lastModifiedBy>
  <cp:revision>3</cp:revision>
  <dcterms:created xsi:type="dcterms:W3CDTF">2022-01-12T15:36:00Z</dcterms:created>
  <dcterms:modified xsi:type="dcterms:W3CDTF">2022-01-12T15:41:00Z</dcterms:modified>
</cp:coreProperties>
</file>